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FCF" w:rsidRDefault="00C22FCF" w:rsidP="00C22FCF">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C22FCF" w:rsidRPr="00F52243" w:rsidRDefault="00C22FCF" w:rsidP="00C22FCF">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C22FCF" w:rsidRDefault="00C22FCF" w:rsidP="00C22FCF">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Pr>
          <w:rFonts w:hint="eastAsia"/>
          <w:b/>
          <w:sz w:val="32"/>
        </w:rPr>
        <w:t>7</w:t>
      </w:r>
      <w:r w:rsidRPr="00D1447C">
        <w:rPr>
          <w:rFonts w:hint="eastAsia"/>
          <w:b/>
          <w:sz w:val="32"/>
        </w:rPr>
        <w:t>期（总第</w:t>
      </w:r>
      <w:r w:rsidR="00710514">
        <w:rPr>
          <w:rFonts w:hint="eastAsia"/>
          <w:b/>
          <w:sz w:val="32"/>
        </w:rPr>
        <w:t>3</w:t>
      </w:r>
      <w:r>
        <w:rPr>
          <w:rFonts w:hint="eastAsia"/>
          <w:b/>
          <w:sz w:val="32"/>
        </w:rPr>
        <w:t>9</w:t>
      </w:r>
      <w:r w:rsidRPr="00D1447C">
        <w:rPr>
          <w:rFonts w:hint="eastAsia"/>
          <w:b/>
          <w:sz w:val="32"/>
        </w:rPr>
        <w:t>期）</w:t>
      </w:r>
    </w:p>
    <w:p w:rsidR="00C22FCF" w:rsidRPr="00D1447C" w:rsidRDefault="00C22FCF" w:rsidP="00C22FCF">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Pr>
          <w:rFonts w:hint="eastAsia"/>
          <w:b/>
          <w:sz w:val="32"/>
          <w:szCs w:val="32"/>
        </w:rPr>
        <w:t>10</w:t>
      </w:r>
      <w:r w:rsidRPr="00D1447C">
        <w:rPr>
          <w:rFonts w:hint="eastAsia"/>
          <w:b/>
          <w:sz w:val="32"/>
          <w:szCs w:val="32"/>
        </w:rPr>
        <w:t>月</w:t>
      </w:r>
      <w:r>
        <w:rPr>
          <w:rFonts w:hint="eastAsia"/>
          <w:b/>
          <w:sz w:val="32"/>
          <w:szCs w:val="32"/>
        </w:rPr>
        <w:t>31</w:t>
      </w:r>
      <w:r w:rsidRPr="00D1447C">
        <w:rPr>
          <w:rFonts w:hint="eastAsia"/>
          <w:b/>
          <w:sz w:val="32"/>
          <w:szCs w:val="32"/>
        </w:rPr>
        <w:t>日</w:t>
      </w:r>
    </w:p>
    <w:p w:rsidR="00C22FCF" w:rsidRDefault="00C22FCF" w:rsidP="00C22FCF">
      <w:r>
        <w:rPr>
          <w:noProof/>
        </w:rPr>
        <mc:AlternateContent>
          <mc:Choice Requires="wps">
            <w:drawing>
              <wp:anchor distT="0" distB="0" distL="114300" distR="114300" simplePos="0" relativeHeight="251659264" behindDoc="0" locked="0" layoutInCell="1" allowOverlap="1" wp14:anchorId="713B957E" wp14:editId="15E2F1BF">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C22FCF" w:rsidRDefault="00C22FCF" w:rsidP="00C22FCF">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3E60E050" wp14:editId="258A322F">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C22FCF" w:rsidRPr="005B29B8" w:rsidRDefault="00C22FCF" w:rsidP="00C22FCF">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877B53" w:rsidRPr="00877B53" w:rsidRDefault="00877B53" w:rsidP="00877B53">
      <w:pPr>
        <w:adjustRightInd w:val="0"/>
        <w:spacing w:line="360" w:lineRule="auto"/>
        <w:rPr>
          <w:rFonts w:asciiTheme="majorEastAsia" w:eastAsiaTheme="majorEastAsia" w:hAnsiTheme="majorEastAsia" w:cs="Arial"/>
          <w:b/>
          <w:sz w:val="28"/>
          <w:szCs w:val="28"/>
        </w:rPr>
      </w:pPr>
      <w:r w:rsidRPr="00877B53">
        <w:rPr>
          <w:rFonts w:asciiTheme="majorEastAsia" w:eastAsiaTheme="majorEastAsia" w:hAnsiTheme="majorEastAsia" w:cs="Arial"/>
          <w:b/>
          <w:sz w:val="28"/>
          <w:szCs w:val="28"/>
        </w:rPr>
        <w:t>习近平：在纪念辛亥革命110周年大会上的讲话</w:t>
      </w:r>
    </w:p>
    <w:p w:rsidR="00FE5CBE" w:rsidRPr="00021224" w:rsidRDefault="00FE5CBE" w:rsidP="00FE5CBE">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021224">
        <w:rPr>
          <w:rFonts w:asciiTheme="majorEastAsia" w:eastAsiaTheme="majorEastAsia" w:hAnsiTheme="majorEastAsia" w:hint="eastAsia"/>
          <w:b/>
          <w:bCs/>
          <w:spacing w:val="8"/>
          <w:sz w:val="28"/>
          <w:szCs w:val="28"/>
        </w:rPr>
        <w:t>】</w:t>
      </w:r>
    </w:p>
    <w:p w:rsidR="00FE5CBE" w:rsidRPr="001D1204" w:rsidRDefault="00FE5CBE" w:rsidP="00C22FCF">
      <w:pPr>
        <w:adjustRightInd w:val="0"/>
        <w:spacing w:line="360" w:lineRule="auto"/>
        <w:rPr>
          <w:rFonts w:asciiTheme="majorEastAsia" w:eastAsiaTheme="majorEastAsia" w:hAnsiTheme="majorEastAsia" w:cs="Arial"/>
          <w:b/>
          <w:sz w:val="28"/>
          <w:szCs w:val="28"/>
        </w:rPr>
      </w:pPr>
      <w:r w:rsidRPr="001D1204">
        <w:rPr>
          <w:rFonts w:asciiTheme="majorEastAsia" w:eastAsiaTheme="majorEastAsia" w:hAnsiTheme="majorEastAsia" w:cs="Arial" w:hint="eastAsia"/>
          <w:b/>
          <w:sz w:val="28"/>
          <w:szCs w:val="28"/>
        </w:rPr>
        <w:t>学院召开党务工作会议研究部署党建工作</w:t>
      </w:r>
    </w:p>
    <w:p w:rsidR="00445ED2" w:rsidRPr="00445ED2" w:rsidRDefault="00445ED2" w:rsidP="00445ED2">
      <w:pPr>
        <w:pStyle w:val="ab"/>
        <w:spacing w:line="360" w:lineRule="auto"/>
        <w:rPr>
          <w:rFonts w:asciiTheme="majorEastAsia" w:eastAsiaTheme="majorEastAsia" w:hAnsiTheme="majorEastAsia" w:cs="Arial"/>
          <w:b/>
          <w:kern w:val="2"/>
          <w:sz w:val="28"/>
          <w:szCs w:val="28"/>
        </w:rPr>
      </w:pPr>
      <w:r w:rsidRPr="00445ED2">
        <w:rPr>
          <w:rFonts w:asciiTheme="majorEastAsia" w:eastAsiaTheme="majorEastAsia" w:hAnsiTheme="majorEastAsia" w:cs="Arial" w:hint="eastAsia"/>
          <w:b/>
          <w:kern w:val="2"/>
          <w:sz w:val="28"/>
          <w:szCs w:val="28"/>
        </w:rPr>
        <w:t>关于在全院党员干部中开展“两在两同”建新功行动的实施方案</w:t>
      </w:r>
    </w:p>
    <w:p w:rsidR="00C22FCF" w:rsidRDefault="00C22FCF" w:rsidP="00C22FCF">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1D1204" w:rsidRDefault="001D1204" w:rsidP="001D1204">
      <w:pPr>
        <w:rPr>
          <w:rFonts w:ascii="Arial" w:hAnsi="Arial" w:cs="Arial"/>
          <w:b/>
          <w:color w:val="1A1A1A"/>
          <w:sz w:val="30"/>
          <w:szCs w:val="30"/>
          <w:shd w:val="clear" w:color="auto" w:fill="FFFFFF"/>
        </w:rPr>
      </w:pPr>
      <w:r>
        <w:rPr>
          <w:rFonts w:ascii="Arial" w:hAnsi="Arial" w:cs="Arial" w:hint="eastAsia"/>
          <w:b/>
          <w:color w:val="1A1A1A"/>
          <w:sz w:val="30"/>
          <w:szCs w:val="30"/>
          <w:shd w:val="clear" w:color="auto" w:fill="FFFFFF"/>
        </w:rPr>
        <w:t>学院党委理论学习中心组举行扩大专题学习会</w:t>
      </w:r>
    </w:p>
    <w:p w:rsidR="00B85CEB" w:rsidRPr="00B85CEB" w:rsidRDefault="00856791" w:rsidP="00B85CEB">
      <w:pPr>
        <w:shd w:val="clear" w:color="auto" w:fill="FFFFFF"/>
        <w:spacing w:line="600" w:lineRule="atLeast"/>
        <w:rPr>
          <w:rFonts w:ascii="Arial" w:hAnsi="Arial" w:cs="Arial"/>
          <w:b/>
          <w:color w:val="1A1A1A"/>
          <w:sz w:val="30"/>
          <w:szCs w:val="30"/>
          <w:shd w:val="clear" w:color="auto" w:fill="FFFFFF"/>
        </w:rPr>
      </w:pPr>
      <w:r>
        <w:rPr>
          <w:rFonts w:ascii="Arial" w:hAnsi="Arial" w:cs="Arial" w:hint="eastAsia"/>
          <w:b/>
          <w:color w:val="1A1A1A"/>
          <w:sz w:val="30"/>
          <w:szCs w:val="30"/>
          <w:shd w:val="clear" w:color="auto" w:fill="FFFFFF"/>
        </w:rPr>
        <w:t>各</w:t>
      </w:r>
      <w:r w:rsidR="00B85CEB" w:rsidRPr="00B85CEB">
        <w:rPr>
          <w:rFonts w:ascii="Arial" w:hAnsi="Arial" w:cs="Arial"/>
          <w:b/>
          <w:color w:val="1A1A1A"/>
          <w:sz w:val="30"/>
          <w:szCs w:val="30"/>
          <w:shd w:val="clear" w:color="auto" w:fill="FFFFFF"/>
        </w:rPr>
        <w:t>党支部</w:t>
      </w:r>
      <w:r w:rsidR="00664D4D">
        <w:rPr>
          <w:rFonts w:ascii="Arial" w:hAnsi="Arial" w:cs="Arial" w:hint="eastAsia"/>
          <w:b/>
          <w:color w:val="1A1A1A"/>
          <w:sz w:val="30"/>
          <w:szCs w:val="30"/>
          <w:shd w:val="clear" w:color="auto" w:fill="FFFFFF"/>
        </w:rPr>
        <w:t>组织</w:t>
      </w:r>
      <w:r>
        <w:rPr>
          <w:rFonts w:ascii="Arial" w:hAnsi="Arial" w:cs="Arial" w:hint="eastAsia"/>
          <w:b/>
          <w:color w:val="1A1A1A"/>
          <w:sz w:val="30"/>
          <w:szCs w:val="30"/>
          <w:shd w:val="clear" w:color="auto" w:fill="FFFFFF"/>
        </w:rPr>
        <w:t>开展党史学习教育</w:t>
      </w:r>
      <w:r w:rsidR="00664D4D">
        <w:rPr>
          <w:rFonts w:ascii="Arial" w:hAnsi="Arial" w:cs="Arial" w:hint="eastAsia"/>
          <w:b/>
          <w:color w:val="1A1A1A"/>
          <w:sz w:val="30"/>
          <w:szCs w:val="30"/>
          <w:shd w:val="clear" w:color="auto" w:fill="FFFFFF"/>
        </w:rPr>
        <w:t>观影</w:t>
      </w:r>
      <w:r>
        <w:rPr>
          <w:rFonts w:ascii="Arial" w:hAnsi="Arial" w:cs="Arial" w:hint="eastAsia"/>
          <w:b/>
          <w:color w:val="1A1A1A"/>
          <w:sz w:val="30"/>
          <w:szCs w:val="30"/>
          <w:shd w:val="clear" w:color="auto" w:fill="FFFFFF"/>
        </w:rPr>
        <w:t>活动</w:t>
      </w:r>
    </w:p>
    <w:p w:rsidR="003A3364" w:rsidRPr="003A3364" w:rsidRDefault="00856791" w:rsidP="003A3364">
      <w:pPr>
        <w:widowControl/>
        <w:shd w:val="clear" w:color="auto" w:fill="FFFFFF"/>
        <w:spacing w:line="600" w:lineRule="atLeast"/>
        <w:rPr>
          <w:rFonts w:ascii="Arial" w:hAnsi="Arial" w:cs="Arial"/>
          <w:b/>
          <w:color w:val="1A1A1A"/>
          <w:sz w:val="30"/>
          <w:szCs w:val="30"/>
          <w:shd w:val="clear" w:color="auto" w:fill="FFFFFF"/>
        </w:rPr>
      </w:pPr>
      <w:r>
        <w:rPr>
          <w:rFonts w:ascii="Arial" w:hAnsi="Arial" w:cs="Arial" w:hint="eastAsia"/>
          <w:b/>
          <w:color w:val="1A1A1A"/>
          <w:sz w:val="30"/>
          <w:szCs w:val="30"/>
          <w:shd w:val="clear" w:color="auto" w:fill="FFFFFF"/>
        </w:rPr>
        <w:t>“启航工作室”开展系列活动</w:t>
      </w:r>
    </w:p>
    <w:p w:rsidR="00C22FCF" w:rsidRPr="007C7720" w:rsidRDefault="00C22FCF" w:rsidP="00C22FCF">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C22FCF" w:rsidRPr="00112BD0" w:rsidRDefault="00C22FCF" w:rsidP="00C22FCF">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w:t>
      </w:r>
      <w:r>
        <w:rPr>
          <w:rFonts w:asciiTheme="majorEastAsia" w:eastAsiaTheme="majorEastAsia" w:hAnsiTheme="majorEastAsia" w:hint="eastAsia"/>
          <w:b/>
          <w:bCs/>
          <w:spacing w:val="8"/>
          <w:sz w:val="28"/>
          <w:szCs w:val="28"/>
        </w:rPr>
        <w:t>七）</w:t>
      </w:r>
    </w:p>
    <w:p w:rsidR="00C22FCF" w:rsidRDefault="00C22FCF" w:rsidP="00C22FCF">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BE6D32" w:rsidRDefault="00F77A38" w:rsidP="00BE6D3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优秀班主任——陆平</w:t>
      </w:r>
    </w:p>
    <w:p w:rsidR="00BE6D32" w:rsidRDefault="00BE6D32" w:rsidP="00BE6D32">
      <w:pPr>
        <w:adjustRightInd w:val="0"/>
        <w:spacing w:line="360" w:lineRule="auto"/>
        <w:rPr>
          <w:rFonts w:asciiTheme="majorEastAsia" w:eastAsiaTheme="majorEastAsia" w:hAnsiTheme="majorEastAsia"/>
          <w:b/>
          <w:bCs/>
          <w:spacing w:val="8"/>
          <w:sz w:val="28"/>
          <w:szCs w:val="28"/>
        </w:rPr>
      </w:pPr>
    </w:p>
    <w:p w:rsidR="00BE6D32" w:rsidRDefault="00BE6D32" w:rsidP="00BE6D32">
      <w:pPr>
        <w:adjustRightInd w:val="0"/>
        <w:spacing w:line="360" w:lineRule="auto"/>
        <w:rPr>
          <w:rFonts w:asciiTheme="majorEastAsia" w:eastAsiaTheme="majorEastAsia" w:hAnsiTheme="majorEastAsia"/>
          <w:b/>
          <w:bCs/>
          <w:spacing w:val="8"/>
          <w:sz w:val="28"/>
          <w:szCs w:val="28"/>
        </w:rPr>
      </w:pPr>
    </w:p>
    <w:p w:rsidR="00856791" w:rsidRDefault="00856791" w:rsidP="00877B53">
      <w:pPr>
        <w:widowControl/>
        <w:jc w:val="left"/>
        <w:outlineLvl w:val="0"/>
        <w:rPr>
          <w:rFonts w:asciiTheme="majorEastAsia" w:eastAsiaTheme="majorEastAsia" w:hAnsiTheme="majorEastAsia"/>
          <w:b/>
          <w:bCs/>
          <w:spacing w:val="8"/>
          <w:sz w:val="28"/>
          <w:szCs w:val="28"/>
        </w:rPr>
      </w:pPr>
    </w:p>
    <w:p w:rsidR="00877B53" w:rsidRDefault="00877B53" w:rsidP="00877B53">
      <w:pPr>
        <w:widowControl/>
        <w:jc w:val="left"/>
        <w:outlineLvl w:val="0"/>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w:t>
      </w:r>
      <w:r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877B53" w:rsidRPr="00877B53" w:rsidRDefault="00877B53" w:rsidP="00877B53">
      <w:pPr>
        <w:pStyle w:val="a6"/>
        <w:spacing w:before="0" w:after="0" w:line="360" w:lineRule="auto"/>
        <w:ind w:firstLine="562"/>
        <w:jc w:val="center"/>
        <w:rPr>
          <w:rFonts w:eastAsia="仿宋" w:cs="黑体"/>
          <w:b/>
          <w:sz w:val="28"/>
          <w:szCs w:val="28"/>
        </w:rPr>
      </w:pPr>
      <w:r w:rsidRPr="00877B53">
        <w:rPr>
          <w:rFonts w:eastAsia="仿宋" w:cs="黑体"/>
          <w:b/>
          <w:sz w:val="28"/>
          <w:szCs w:val="28"/>
        </w:rPr>
        <w:t>习近平：在纪念辛亥革命110周年大会上的讲话</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110年前，以孙中山先生为代表的革命党人发动了震惊世界的辛亥革命，推翻了清朝政府，结束了在中国延续几千年的君主专制制度，近代以来中国发生的深刻社会变革由此拉开了序幕。这是中国人民和中国先进分子为实现民族独立、人民解放进行的一次伟大而艰辛探索。</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今年是辛亥革命110周年，是中国共产党成立100周年，中国人民正意气风发向着全面建成社会主义现代化强国的第二个百年奋斗目标迈进。在这个重要时刻，我们在这里隆重集会，缅怀孙中山先生等革命先驱的历史功勋，就是要学习和弘扬他们为振兴中华而矢志不渝的崇高精神，激励和团结海内外全体中华儿女为实现中华民族伟大复兴而共同奋斗。</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辛亥革命的发生，有着深刻的社会历史背景，是近代以来中国社会矛盾激化和中国人民顽强斗争的必然结果。中华民族是世界上古老而伟大的民族，有着5000多年源远流长的文明历史，为人类文明进步</w:t>
      </w:r>
      <w:proofErr w:type="gramStart"/>
      <w:r w:rsidRPr="00877B53">
        <w:rPr>
          <w:rFonts w:eastAsia="仿宋" w:cs="黑体"/>
          <w:sz w:val="24"/>
          <w:szCs w:val="24"/>
        </w:rPr>
        <w:t>作出</w:t>
      </w:r>
      <w:proofErr w:type="gramEnd"/>
      <w:r w:rsidRPr="00877B53">
        <w:rPr>
          <w:rFonts w:eastAsia="仿宋" w:cs="黑体"/>
          <w:sz w:val="24"/>
          <w:szCs w:val="24"/>
        </w:rPr>
        <w:t>了不可磨灭的贡献。1840年鸦片战争以后，西方列强在中华大地上恣意妄为，封建统治者孱弱无能，中国逐步成为半殖民地半封建社会，国家蒙辱、人民蒙难、文明蒙尘，中国人民和中华民族遭受了前所未有的劫难。英雄的中国人民始终没有屈服，在救亡图存的道路上一次次抗争、一次次求索，展现了不畏强暴、自强不息的顽强意志。</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从那时起，实现中华民族伟大复兴就成为中华民族最伟大的梦想。</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孙中山先生是伟大的民族英雄、伟大的爱国主义者、中国民主革命的伟大先驱。孙中山先生大声疾呼“亟拯斯民于水火，切扶大厦之将倾”，高扬反对封建专制统治的斗争旗帜，提出民族、民权、民生的三民主义政治纲领，率先发出“振兴中华”的呐喊。在孙中山先生领导和影响下，大批革命党人和无数爱国志士集聚在振兴中华旗帜之下，广泛传播革命思想，积极兴起进步浪潮，连续发动武装起义，推动了革命大势的形成。</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1911年10月10日，武昌城头枪声一响，拉开了中国完全意义上的近代民族民主革命的序幕。辛亥革命极大促进了中华民族的思想解放，传播了民主共和</w:t>
      </w:r>
      <w:r w:rsidRPr="00877B53">
        <w:rPr>
          <w:rFonts w:eastAsia="仿宋" w:cs="黑体"/>
          <w:sz w:val="24"/>
          <w:szCs w:val="24"/>
        </w:rPr>
        <w:lastRenderedPageBreak/>
        <w:t>的理念，打开了中国进步潮流的闸门，撼动了反动统治秩序的根基，在中华大地上建立起亚洲第一个共和制国家，以巨大的震撼力和深刻的影响力推动了中国社会变革，为实现中华民族伟大复兴探索了道路。</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孙中山先生和辛亥革命先驱为中华民族建立的历史功绩彪炳千秋！在辛亥革命中英勇奋斗和壮烈牺牲的志士们名垂青史！辛亥革命永远是中华民族伟大复兴征程上一座巍然屹立的里程碑！</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历史发展总是螺旋式上升、波浪式前进的。由于历史进程和社会条件的制约，由于没有找到解决中国前途命运问题的正确道路和领导力量，辛亥革命没有改变旧中国半殖民地半封建的社会性质和中国人民的悲惨境遇，没有完成实现民族独立、人民解放的历史任务。辛亥革命之后，在这场革命中接受洗礼的中国人民和中国先进分子继续探寻救国救民道路。十月革命一声炮响，给中国送来了马克思列宁主义，促进了中国人民的伟大觉醒，在马克思列宁主义同中国工人运动的紧密结合中，中国共产党应运而生。中国共产党一经诞生，就把为中国人民谋幸福、为中华民族谋复兴确立为自己的初心和使命，点亮了实现中华民族伟大复兴的灯塔。</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中国共产党人是孙中山先生革命事业最坚定的支持者、最忠诚的合作者、最忠实的继承者。中国共产党在成立之初就提出反帝反封建的民主革命纲领，并同孙中山先生领导的中国国民党携手合作，帮助国民党完成改组，建立最广泛的革命统一战线，掀起轰轰烈烈的大革命，给北洋军阀反动统治以沉重打击。</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孙中山先生逝世后，中国共产党人继承他的遗愿，同一切忠于他的事业的人们继续奋斗，不断实现和发展了孙中山先生和辛亥革命先驱的伟大抱负。中国共产党团结带领中国人民浴血奋战、百折不挠，打败国内外一切反动势力，取得了新民主主义革命伟大胜利，建立了人民当家作主的中华人民共和国，完成了民族独立、人民解放的历史任务，开启了中华民族发展进步的历史新纪元。</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中国成立后，中国共产党团结带领中国人民，自力更生、发愤图强，创造了社会主义革命和建设的伟大成就；解放思想、锐意进取，创造了改革开放和社会主义现代化建设的伟大成就；自信自强、守正创新，统揽伟大斗争、伟大工程、伟大事业、伟大梦想，创造了新时代坚持和发展中国特色社会主义的伟大成就。</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lastRenderedPageBreak/>
        <w:t>抚今追昔，孙中山先生振兴中华的深切夙愿，辛亥革命先驱对中华民族发展的美好憧憬，近代以来中国人民梦寐以求并为之奋斗的伟大梦想已经或正在成为现实，中华民族迎来了从站起来、富起来到强起来的伟大飞跃，中华民族伟大复兴进入了不可逆转的历史进程！</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孙中山先生在《建国方略》中说：“吾心信其可行，则移山填海之难，终有成功之日”。今天，经过长期奋斗，实现中华民族伟大复兴具备了更为完善的制度保证、更为坚实的物质基础、更为主动的精神力量。前景光明辽阔，但前路不会平坦。我们要以史为鉴、开创未来，在全面建设社会主义现代化国家新征程上继续担当历史使命，掌握历史主动，不断把中华民族伟大复兴的历史伟业推向前进。</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辛亥革命110年来的历史启示我们，实现中华民族伟大复兴，必须有领导中国人民前进的坚强力量，这个坚强力量就是中国共产党。中国共产党领导是历史的选择、人民的选择，是党和国家的根本所在、命脉所在，是全国各族人民的利益所系、命运所系。没有中国共产党，就没有新中国，就没有中华民族伟大复兴。</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的征程上，我们必须坚持和加强党的全面领导，充分发挥党总揽全局、协调各方的领导核心作用，提高党科学执政、民主执政、依法执政水平。要弘扬伟大建党精神，推进党的建设新的伟大工程，增强自我净化、自我完善、自我革新、自我提高能力，确保中国共产党始终成为中国人民和中华民族最可靠的主心骨。</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辛亥革命110年来的历史启示我们，实现中华民族伟大复兴，道路是最根本的问题。中国特色社会主义是实现中华民族伟大复兴的唯一正确道路。这条道路符合中国实际、反映中国人民意愿、适应时代发展要求，不仅走得对、走得通，而且也一定能够走得稳、走得好。</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新的征程上，我们必须坚持和发展中国特色社会主义不动摇，继续推进马克思主义中国化时代化，</w:t>
      </w:r>
      <w:proofErr w:type="gramStart"/>
      <w:r w:rsidRPr="00877B53">
        <w:rPr>
          <w:rFonts w:eastAsia="仿宋" w:cs="黑体"/>
          <w:sz w:val="24"/>
          <w:szCs w:val="24"/>
        </w:rPr>
        <w:t>坚定志</w:t>
      </w:r>
      <w:proofErr w:type="gramEnd"/>
      <w:r w:rsidRPr="00877B53">
        <w:rPr>
          <w:rFonts w:eastAsia="仿宋" w:cs="黑体"/>
          <w:sz w:val="24"/>
          <w:szCs w:val="24"/>
        </w:rPr>
        <w:t>不改、道不变的决心，牢牢把中国发展进步的命运掌握在自己手中。我们要统筹推进“五位一体”总体布局、协调推进“四个全面”战略布局，全面深化改革和扩大开放，推进国家治理体系和治理能力现代化，不断满足人民过上美好生活的新期待，不断推进全体人民共同富裕。</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lastRenderedPageBreak/>
        <w:t>——辛亥革命110年来的历史启示我们，实现中华民族伟大复兴，必须依靠中国人民自己的英勇奋斗。历史发展从来不是风平浪静的，而是充满曲折和艰辛的。正如毛泽东同志所说的：“我们的先人以不屈不挠的斗争反对内外压迫者，从来没有停止过”，“中国人民的不屈不挠的努力必将稳步地达到自己的目的”。</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的征程上，我们必须统筹中华民族伟大复兴战略全局和世界百年未有之大变局，抓住历史机遇，增强忧患意识、始终居安思危，保持革命精神和革命斗志，勇于进行具有许多新的历史特点的伟大斗争，以敢于斗争、善于斗争的意志品质，坚决战胜任何有可能阻碍中华民族复兴进程的重大风险挑战，坚决维护国家主权、安全、发展利益。</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辛亥革命110年来的历史启示我们，实现中华民族伟大复兴，中国人民和中华民族必须同舟共济，依靠团结战胜前进道路上一切风险挑战。孙中山先生说过：“要恢复民族的地位，便先要恢复民族的精神。”近代以来，中国人民和中华民族弘扬伟大爱国主义精神，心聚在了一起、血流到了一起，共同书写了抵御外来侵略、推翻反动统治、建设人民国家、推进改革开放的英雄史诗。统一战线始终是中国共产党凝聚人心、汇聚力量的重要法宝。</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的征程上，我们必须大力弘扬爱国主义精神，树立高度的民族自尊心和民族自信心，铸牢中华民族共同体意识，紧紧依靠全体中华儿女共同奋斗，坚持大团结大联合，不断巩固和发展最广泛的爱国统一战线，广泛凝聚中华民族一切智慧和力量，形成海内外全体中华儿女万众一心、共</w:t>
      </w:r>
      <w:proofErr w:type="gramStart"/>
      <w:r w:rsidRPr="00877B53">
        <w:rPr>
          <w:rFonts w:eastAsia="仿宋" w:cs="黑体"/>
          <w:sz w:val="24"/>
          <w:szCs w:val="24"/>
        </w:rPr>
        <w:t>襄民族</w:t>
      </w:r>
      <w:proofErr w:type="gramEnd"/>
      <w:r w:rsidRPr="00877B53">
        <w:rPr>
          <w:rFonts w:eastAsia="仿宋" w:cs="黑体"/>
          <w:sz w:val="24"/>
          <w:szCs w:val="24"/>
        </w:rPr>
        <w:t>复兴伟业的生动局面。</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辛亥革命110年来的历史启示我们，实现中华民族伟大复兴，不仅需要安定团结的国内环境，而且需要和平稳定的国际环境。孙中山先生曾经说过：“中国如果强盛起来，我们不但是要恢复民族的地位，还要对于世界负一个大责任。”中华民族的血液中没有侵略他人、称王称霸的基因，中国人民不仅希望自己发展得好，也希望各国人民都能拥有幸福安宁的生活。</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新的征程上，我们必须始终高举和平、发展、合作、共赢旗帜，推动构建人类命运共同体，推动完善全球治理体系，弘扬和平、发展、公平、正义、民主、自由的全人类共同价值，加强同世界各国人民的团结，共同反对霸权主义和强权政治，做世界和平的建设者、全球发展的贡献者、国际秩序的维护者，努力为人类</w:t>
      </w:r>
      <w:proofErr w:type="gramStart"/>
      <w:r w:rsidRPr="00877B53">
        <w:rPr>
          <w:rFonts w:eastAsia="仿宋" w:cs="黑体"/>
          <w:sz w:val="24"/>
          <w:szCs w:val="24"/>
        </w:rPr>
        <w:t>作出</w:t>
      </w:r>
      <w:proofErr w:type="gramEnd"/>
      <w:r w:rsidRPr="00877B53">
        <w:rPr>
          <w:rFonts w:eastAsia="仿宋" w:cs="黑体"/>
          <w:sz w:val="24"/>
          <w:szCs w:val="24"/>
        </w:rPr>
        <w:t>新的更大贡献。</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lastRenderedPageBreak/>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孙中山先生说过：“‘统一’是中国全体国民的希望。能够统一，全国人民便享福；不能统一，便要受害。”台湾问题因民族弱乱而产生，必将随着民族复兴而解决。这是中华民族历史演进大势所决定的，更是全体中华儿女的共同意志，正像孙中山先生所说：“世界潮流，浩浩荡荡，顺之则昌，逆之则亡”。</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以和平方式实现祖国统一，最符合包括台湾同胞在内的中华民族整体利益。我们坚持“和平统一、一国两制”的基本方针，坚持一个中国原则和“九二共识”，推动两岸关系和平发展。两岸同胞都要站在历史正确的一边，共同创造祖国完全统一、民族伟大复兴的光荣伟业。</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中华民族具有反对分裂、维护统一的光荣传统。“台独”分裂是祖国统一的最大障碍，是民族复兴的严重隐患。凡是数典忘祖、背叛祖国、分裂国家的人，从来没有好下场，必将遭到人民的唾弃和历史的审判！台湾问题纯属中国内政，不容任何外来干涉。任何人都不要低估中国人民捍卫国家主权和领土完整的坚强决心、坚定意志、强大能力！祖国完全统一的历史任务一定要实现，也一定能够实现！</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同志们、朋友们！</w:t>
      </w:r>
    </w:p>
    <w:p w:rsidR="00877B53" w:rsidRPr="00877B53" w:rsidRDefault="00877B53" w:rsidP="00877B53">
      <w:pPr>
        <w:pStyle w:val="a6"/>
        <w:spacing w:before="0" w:after="0" w:line="360" w:lineRule="auto"/>
        <w:ind w:firstLine="480"/>
        <w:rPr>
          <w:rFonts w:eastAsia="仿宋" w:cs="黑体"/>
          <w:sz w:val="24"/>
          <w:szCs w:val="24"/>
        </w:rPr>
      </w:pPr>
      <w:r w:rsidRPr="00877B53">
        <w:rPr>
          <w:rFonts w:eastAsia="仿宋" w:cs="黑体"/>
          <w:sz w:val="24"/>
          <w:szCs w:val="24"/>
        </w:rPr>
        <w:t>经过近代以来的长期艰苦奋斗，中国人民创造了令世界刮目相看的伟大成就，迎来了民族复兴的光明前景。实现中华民族伟大复兴是全体中华儿女的共同光荣，也是全体中华儿女的共同使命。孙中山先生说：“惟愿诸君将振兴中国之责任，置之于自身之肩上。”我呼吁，海内外全体中华儿女更加紧密地团结起来，发扬孙中山先生等辛亥革命先驱的伟大精神，携手向着中华民族伟大复兴的目标继续奋勇前进！</w:t>
      </w:r>
    </w:p>
    <w:p w:rsidR="00445ED2" w:rsidRDefault="00445ED2" w:rsidP="00BE6D32">
      <w:pPr>
        <w:adjustRightInd w:val="0"/>
        <w:spacing w:line="360" w:lineRule="auto"/>
        <w:rPr>
          <w:rFonts w:asciiTheme="majorEastAsia" w:eastAsiaTheme="majorEastAsia" w:hAnsiTheme="majorEastAsia"/>
          <w:b/>
          <w:bCs/>
          <w:spacing w:val="8"/>
          <w:sz w:val="28"/>
          <w:szCs w:val="28"/>
        </w:rPr>
      </w:pPr>
    </w:p>
    <w:p w:rsidR="00445ED2" w:rsidRDefault="00445ED2" w:rsidP="00BE6D32">
      <w:pPr>
        <w:adjustRightInd w:val="0"/>
        <w:spacing w:line="360" w:lineRule="auto"/>
        <w:rPr>
          <w:rFonts w:asciiTheme="majorEastAsia" w:eastAsiaTheme="majorEastAsia" w:hAnsiTheme="majorEastAsia"/>
          <w:b/>
          <w:bCs/>
          <w:spacing w:val="8"/>
          <w:sz w:val="28"/>
          <w:szCs w:val="28"/>
        </w:rPr>
      </w:pPr>
    </w:p>
    <w:p w:rsidR="00445ED2" w:rsidRDefault="00445ED2" w:rsidP="00BE6D32">
      <w:pPr>
        <w:adjustRightInd w:val="0"/>
        <w:spacing w:line="360" w:lineRule="auto"/>
        <w:rPr>
          <w:rFonts w:asciiTheme="majorEastAsia" w:eastAsiaTheme="majorEastAsia" w:hAnsiTheme="majorEastAsia"/>
          <w:b/>
          <w:bCs/>
          <w:spacing w:val="8"/>
          <w:sz w:val="28"/>
          <w:szCs w:val="28"/>
        </w:rPr>
      </w:pPr>
    </w:p>
    <w:p w:rsidR="00BE6D32" w:rsidRDefault="00646B83" w:rsidP="00BE6D32">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021224">
        <w:rPr>
          <w:rFonts w:asciiTheme="majorEastAsia" w:eastAsiaTheme="majorEastAsia" w:hAnsiTheme="majorEastAsia" w:hint="eastAsia"/>
          <w:b/>
          <w:bCs/>
          <w:spacing w:val="8"/>
          <w:sz w:val="28"/>
          <w:szCs w:val="28"/>
        </w:rPr>
        <w:t>】</w:t>
      </w:r>
    </w:p>
    <w:p w:rsidR="002F6A7D" w:rsidRPr="0080212A" w:rsidRDefault="002F6A7D" w:rsidP="0080212A">
      <w:pPr>
        <w:widowControl/>
        <w:shd w:val="clear" w:color="auto" w:fill="FFFFFF"/>
        <w:spacing w:line="360" w:lineRule="auto"/>
        <w:ind w:firstLine="737"/>
        <w:jc w:val="center"/>
        <w:rPr>
          <w:rFonts w:ascii="仿宋" w:eastAsia="仿宋" w:hAnsi="仿宋" w:cs="黑体"/>
          <w:b/>
          <w:color w:val="000000"/>
          <w:sz w:val="28"/>
          <w:szCs w:val="28"/>
        </w:rPr>
      </w:pPr>
      <w:r w:rsidRPr="0080212A">
        <w:rPr>
          <w:rFonts w:ascii="仿宋" w:eastAsia="仿宋" w:hAnsi="仿宋" w:cs="黑体" w:hint="eastAsia"/>
          <w:b/>
          <w:color w:val="000000"/>
          <w:sz w:val="28"/>
          <w:szCs w:val="28"/>
        </w:rPr>
        <w:t>学院召开党务工作会议研究部署党建工作</w:t>
      </w:r>
    </w:p>
    <w:p w:rsidR="002F6A7D" w:rsidRPr="0080212A" w:rsidRDefault="002F6A7D"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10月5日上午，学院召开党务工作会议，集中学习学校有关文件精神，研</w:t>
      </w:r>
      <w:r w:rsidRPr="0080212A">
        <w:rPr>
          <w:rFonts w:eastAsia="仿宋" w:cs="黑体" w:hint="eastAsia"/>
          <w:sz w:val="24"/>
          <w:szCs w:val="24"/>
        </w:rPr>
        <w:lastRenderedPageBreak/>
        <w:t>究部署学院下一</w:t>
      </w:r>
      <w:proofErr w:type="gramStart"/>
      <w:r w:rsidRPr="0080212A">
        <w:rPr>
          <w:rFonts w:eastAsia="仿宋" w:cs="黑体" w:hint="eastAsia"/>
          <w:sz w:val="24"/>
          <w:szCs w:val="24"/>
        </w:rPr>
        <w:t>阶段党建</w:t>
      </w:r>
      <w:proofErr w:type="gramEnd"/>
      <w:r w:rsidRPr="0080212A">
        <w:rPr>
          <w:rFonts w:eastAsia="仿宋" w:cs="黑体" w:hint="eastAsia"/>
          <w:sz w:val="24"/>
          <w:szCs w:val="24"/>
        </w:rPr>
        <w:t>工作。会议由学院党委书记刘芸主持，全体党委委员、党支部书记参加会议。</w:t>
      </w:r>
    </w:p>
    <w:p w:rsidR="002F6A7D" w:rsidRPr="0080212A" w:rsidRDefault="002F6A7D"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刘芸深入解读了《关于进一步加强和改进学校基层党组织建设的实施办法（试行）》和《关于深入开展“两在两同”建新功行动推进党史学习教育走深走实的通知》等文件精神，并就下一阶段工作做出部署安排。刘芸指出，要充分认识新形势下加强和改进学校基层党组织建设的重要性和紧迫性，准确把握基层党组织建设的总体要求、对基层党组织建设的重点任务精心谋划、积极推进，做到每一项任务落实、落地；她要求，把“两在两同”建新功行动与做好学院当前各项工作有机结合起来，与深入推进党史学习教育结合起来，聚焦师生的关心事，动员广大党员立足本职，勤奋工作，担当奉献。</w:t>
      </w:r>
    </w:p>
    <w:p w:rsidR="002F6A7D" w:rsidRPr="0080212A" w:rsidRDefault="002F6A7D"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会上，各党支部书记交流了“我为师生办实事”开展情况及近期工作计划。</w:t>
      </w:r>
    </w:p>
    <w:p w:rsidR="002F6A7D" w:rsidRDefault="002F6A7D" w:rsidP="002F6A7D">
      <w:pPr>
        <w:spacing w:line="360" w:lineRule="auto"/>
        <w:rPr>
          <w:rFonts w:asciiTheme="majorEastAsia" w:eastAsiaTheme="majorEastAsia" w:hAnsiTheme="majorEastAsia" w:cs="Arial"/>
          <w:color w:val="333333"/>
          <w:kern w:val="0"/>
          <w:sz w:val="28"/>
          <w:szCs w:val="28"/>
        </w:rPr>
      </w:pPr>
      <w:r>
        <w:rPr>
          <w:rFonts w:asciiTheme="majorEastAsia" w:eastAsiaTheme="majorEastAsia" w:hAnsiTheme="majorEastAsia" w:cs="Arial"/>
          <w:noProof/>
          <w:color w:val="333333"/>
          <w:kern w:val="0"/>
          <w:sz w:val="28"/>
          <w:szCs w:val="28"/>
        </w:rPr>
        <w:drawing>
          <wp:inline distT="0" distB="0" distL="0" distR="0">
            <wp:extent cx="5274310" cy="3133561"/>
            <wp:effectExtent l="0" t="0" r="2540" b="0"/>
            <wp:docPr id="1" name="图片 1" descr="F:\党务\2021\组织建设\党务工作会议\10.5党务工作例会、中心组\20211005电气工程学院召开党务工作会议研究部署党建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党务\2021\组织建设\党务工作会议\10.5党务工作例会、中心组\20211005电气工程学院召开党务工作会议研究部署党建工作.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33561"/>
                    </a:xfrm>
                    <a:prstGeom prst="rect">
                      <a:avLst/>
                    </a:prstGeom>
                    <a:noFill/>
                    <a:ln>
                      <a:noFill/>
                    </a:ln>
                  </pic:spPr>
                </pic:pic>
              </a:graphicData>
            </a:graphic>
          </wp:inline>
        </w:drawing>
      </w:r>
    </w:p>
    <w:p w:rsidR="00445ED2" w:rsidRDefault="00445ED2" w:rsidP="00445ED2">
      <w:pPr>
        <w:adjustRightInd w:val="0"/>
        <w:spacing w:line="360" w:lineRule="auto"/>
        <w:rPr>
          <w:rFonts w:asciiTheme="majorEastAsia" w:eastAsiaTheme="majorEastAsia" w:hAnsiTheme="majorEastAsia"/>
          <w:b/>
          <w:bCs/>
          <w:spacing w:val="8"/>
          <w:sz w:val="28"/>
          <w:szCs w:val="28"/>
        </w:rPr>
      </w:pPr>
    </w:p>
    <w:p w:rsidR="005354CB" w:rsidRPr="005354CB" w:rsidRDefault="005354CB" w:rsidP="005354CB">
      <w:pPr>
        <w:pStyle w:val="ab"/>
        <w:spacing w:line="360" w:lineRule="auto"/>
        <w:ind w:firstLineChars="200" w:firstLine="562"/>
        <w:jc w:val="center"/>
        <w:rPr>
          <w:rFonts w:ascii="仿宋" w:eastAsia="仿宋" w:hAnsi="仿宋"/>
          <w:b/>
          <w:sz w:val="28"/>
          <w:szCs w:val="28"/>
        </w:rPr>
      </w:pPr>
      <w:r w:rsidRPr="005354CB">
        <w:rPr>
          <w:rFonts w:ascii="仿宋" w:eastAsia="仿宋" w:hAnsi="仿宋" w:hint="eastAsia"/>
          <w:b/>
          <w:sz w:val="28"/>
          <w:szCs w:val="28"/>
        </w:rPr>
        <w:t>关于在全院党</w:t>
      </w:r>
      <w:r w:rsidRPr="005354CB">
        <w:rPr>
          <w:rFonts w:ascii="仿宋" w:eastAsia="仿宋" w:hAnsi="仿宋" w:cs="宋体" w:hint="eastAsia"/>
          <w:b/>
          <w:sz w:val="28"/>
          <w:szCs w:val="28"/>
        </w:rPr>
        <w:t>员</w:t>
      </w:r>
      <w:r w:rsidRPr="005354CB">
        <w:rPr>
          <w:rFonts w:ascii="仿宋" w:eastAsia="仿宋" w:hAnsi="仿宋" w:cs="MS Gothic" w:hint="eastAsia"/>
          <w:b/>
          <w:sz w:val="28"/>
          <w:szCs w:val="28"/>
        </w:rPr>
        <w:t>干部中开展</w:t>
      </w:r>
    </w:p>
    <w:p w:rsidR="005354CB" w:rsidRPr="005354CB" w:rsidRDefault="005354CB" w:rsidP="005354CB">
      <w:pPr>
        <w:pStyle w:val="ab"/>
        <w:spacing w:line="360" w:lineRule="auto"/>
        <w:ind w:firstLineChars="200" w:firstLine="562"/>
        <w:jc w:val="center"/>
        <w:rPr>
          <w:rFonts w:ascii="仿宋" w:eastAsia="仿宋" w:hAnsi="仿宋"/>
          <w:b/>
          <w:sz w:val="28"/>
          <w:szCs w:val="28"/>
        </w:rPr>
      </w:pPr>
      <w:r w:rsidRPr="005354CB">
        <w:rPr>
          <w:rFonts w:ascii="仿宋" w:eastAsia="仿宋" w:hAnsi="仿宋" w:hint="eastAsia"/>
          <w:b/>
          <w:sz w:val="28"/>
          <w:szCs w:val="28"/>
        </w:rPr>
        <w:t>“两在两同”建新功行</w:t>
      </w:r>
      <w:r w:rsidRPr="005354CB">
        <w:rPr>
          <w:rFonts w:ascii="仿宋" w:eastAsia="仿宋" w:hAnsi="仿宋" w:cs="宋体" w:hint="eastAsia"/>
          <w:b/>
          <w:sz w:val="28"/>
          <w:szCs w:val="28"/>
        </w:rPr>
        <w:t>动</w:t>
      </w:r>
      <w:r w:rsidRPr="005354CB">
        <w:rPr>
          <w:rFonts w:ascii="仿宋" w:eastAsia="仿宋" w:hAnsi="仿宋" w:cs="MS Gothic" w:hint="eastAsia"/>
          <w:b/>
          <w:sz w:val="28"/>
          <w:szCs w:val="28"/>
        </w:rPr>
        <w:t>的</w:t>
      </w:r>
      <w:r w:rsidRPr="005354CB">
        <w:rPr>
          <w:rFonts w:ascii="仿宋" w:eastAsia="仿宋" w:hAnsi="仿宋" w:cs="宋体" w:hint="eastAsia"/>
          <w:b/>
          <w:sz w:val="28"/>
          <w:szCs w:val="28"/>
        </w:rPr>
        <w:t>实</w:t>
      </w:r>
      <w:r w:rsidRPr="005354CB">
        <w:rPr>
          <w:rFonts w:ascii="仿宋" w:eastAsia="仿宋" w:hAnsi="仿宋" w:hint="eastAsia"/>
          <w:b/>
          <w:sz w:val="28"/>
          <w:szCs w:val="28"/>
        </w:rPr>
        <w:t>施方案</w:t>
      </w:r>
    </w:p>
    <w:p w:rsidR="005354CB" w:rsidRPr="005354CB" w:rsidRDefault="005354CB" w:rsidP="005354CB">
      <w:pPr>
        <w:spacing w:line="360" w:lineRule="auto"/>
        <w:ind w:firstLineChars="200" w:firstLine="454"/>
        <w:rPr>
          <w:rFonts w:ascii="仿宋" w:eastAsia="仿宋" w:hAnsi="仿宋"/>
          <w:sz w:val="24"/>
        </w:rPr>
      </w:pPr>
      <w:r w:rsidRPr="005354CB">
        <w:rPr>
          <w:rFonts w:ascii="仿宋" w:eastAsia="仿宋" w:hAnsi="仿宋" w:cs="宋体" w:hint="eastAsia"/>
          <w:w w:val="95"/>
          <w:sz w:val="24"/>
        </w:rPr>
        <w:t>为</w:t>
      </w:r>
      <w:r w:rsidRPr="005354CB">
        <w:rPr>
          <w:rFonts w:ascii="仿宋" w:eastAsia="仿宋" w:hAnsi="仿宋" w:cs="MS Gothic" w:hint="eastAsia"/>
          <w:w w:val="95"/>
          <w:sz w:val="24"/>
        </w:rPr>
        <w:t>深入</w:t>
      </w:r>
      <w:r w:rsidRPr="005354CB">
        <w:rPr>
          <w:rFonts w:ascii="仿宋" w:eastAsia="仿宋" w:hAnsi="仿宋" w:cs="宋体" w:hint="eastAsia"/>
          <w:w w:val="95"/>
          <w:sz w:val="24"/>
        </w:rPr>
        <w:t>贯彻习</w:t>
      </w:r>
      <w:r w:rsidRPr="005354CB">
        <w:rPr>
          <w:rFonts w:ascii="仿宋" w:eastAsia="仿宋" w:hAnsi="仿宋" w:cs="MS Gothic" w:hint="eastAsia"/>
          <w:w w:val="95"/>
          <w:sz w:val="24"/>
        </w:rPr>
        <w:t>近平</w:t>
      </w:r>
      <w:r w:rsidRPr="005354CB">
        <w:rPr>
          <w:rFonts w:ascii="仿宋" w:eastAsia="仿宋" w:hAnsi="仿宋" w:cs="宋体" w:hint="eastAsia"/>
          <w:w w:val="95"/>
          <w:sz w:val="24"/>
        </w:rPr>
        <w:t>总书记</w:t>
      </w:r>
      <w:r w:rsidRPr="005354CB">
        <w:rPr>
          <w:rFonts w:ascii="仿宋" w:eastAsia="仿宋" w:hAnsi="仿宋" w:cs="MS Gothic" w:hint="eastAsia"/>
          <w:w w:val="95"/>
          <w:sz w:val="24"/>
        </w:rPr>
        <w:t>在</w:t>
      </w:r>
      <w:r w:rsidRPr="005354CB">
        <w:rPr>
          <w:rFonts w:ascii="仿宋" w:eastAsia="仿宋" w:hAnsi="仿宋" w:cs="宋体" w:hint="eastAsia"/>
          <w:w w:val="95"/>
          <w:sz w:val="24"/>
        </w:rPr>
        <w:t>庆</w:t>
      </w:r>
      <w:r w:rsidRPr="005354CB">
        <w:rPr>
          <w:rFonts w:ascii="仿宋" w:eastAsia="仿宋" w:hAnsi="仿宋" w:cs="MS Gothic" w:hint="eastAsia"/>
          <w:w w:val="95"/>
          <w:sz w:val="24"/>
        </w:rPr>
        <w:t>祝中国共</w:t>
      </w:r>
      <w:r w:rsidRPr="005354CB">
        <w:rPr>
          <w:rFonts w:ascii="仿宋" w:eastAsia="仿宋" w:hAnsi="仿宋" w:cs="宋体" w:hint="eastAsia"/>
          <w:w w:val="95"/>
          <w:sz w:val="24"/>
        </w:rPr>
        <w:t>产</w:t>
      </w:r>
      <w:r w:rsidRPr="005354CB">
        <w:rPr>
          <w:rFonts w:ascii="仿宋" w:eastAsia="仿宋" w:hAnsi="仿宋" w:cs="MS Gothic" w:hint="eastAsia"/>
          <w:w w:val="95"/>
          <w:sz w:val="24"/>
        </w:rPr>
        <w:t>党成立</w:t>
      </w:r>
      <w:r w:rsidRPr="005354CB">
        <w:rPr>
          <w:rFonts w:ascii="仿宋" w:eastAsia="仿宋" w:hAnsi="仿宋"/>
          <w:w w:val="95"/>
          <w:sz w:val="24"/>
        </w:rPr>
        <w:t>100周年大会上的重要</w:t>
      </w:r>
      <w:r w:rsidRPr="005354CB">
        <w:rPr>
          <w:rFonts w:ascii="仿宋" w:eastAsia="仿宋" w:hAnsi="仿宋" w:cs="宋体" w:hint="eastAsia"/>
          <w:w w:val="95"/>
          <w:sz w:val="24"/>
        </w:rPr>
        <w:t>讲话</w:t>
      </w:r>
      <w:r w:rsidRPr="005354CB">
        <w:rPr>
          <w:rFonts w:ascii="仿宋" w:eastAsia="仿宋" w:hAnsi="仿宋" w:cs="MS Gothic" w:hint="eastAsia"/>
          <w:w w:val="95"/>
          <w:sz w:val="24"/>
        </w:rPr>
        <w:t>精神，根据省</w:t>
      </w:r>
      <w:r w:rsidRPr="005354CB">
        <w:rPr>
          <w:rFonts w:ascii="仿宋" w:eastAsia="仿宋" w:hAnsi="仿宋"/>
          <w:w w:val="95"/>
          <w:sz w:val="24"/>
        </w:rPr>
        <w:t>委</w:t>
      </w:r>
      <w:r w:rsidRPr="005354CB">
        <w:rPr>
          <w:rFonts w:ascii="仿宋" w:eastAsia="仿宋" w:hAnsi="仿宋" w:hint="eastAsia"/>
          <w:w w:val="95"/>
          <w:sz w:val="24"/>
        </w:rPr>
        <w:t>、</w:t>
      </w:r>
      <w:r w:rsidRPr="005354CB">
        <w:rPr>
          <w:rFonts w:ascii="仿宋" w:eastAsia="仿宋" w:hAnsi="仿宋"/>
          <w:spacing w:val="-8"/>
          <w:sz w:val="24"/>
        </w:rPr>
        <w:t>省委教育工委</w:t>
      </w:r>
      <w:r w:rsidRPr="005354CB">
        <w:rPr>
          <w:rFonts w:ascii="仿宋" w:eastAsia="仿宋" w:hAnsi="仿宋" w:hint="eastAsia"/>
          <w:spacing w:val="-8"/>
          <w:sz w:val="24"/>
        </w:rPr>
        <w:t>相关</w:t>
      </w:r>
      <w:r w:rsidRPr="005354CB">
        <w:rPr>
          <w:rFonts w:ascii="仿宋" w:eastAsia="仿宋" w:hAnsi="仿宋"/>
          <w:spacing w:val="-3"/>
          <w:sz w:val="24"/>
        </w:rPr>
        <w:t>要</w:t>
      </w:r>
      <w:r w:rsidRPr="005354CB">
        <w:rPr>
          <w:rFonts w:ascii="仿宋" w:eastAsia="仿宋" w:hAnsi="仿宋"/>
          <w:spacing w:val="-14"/>
          <w:w w:val="95"/>
          <w:sz w:val="24"/>
        </w:rPr>
        <w:t>求</w:t>
      </w:r>
      <w:r w:rsidRPr="005354CB">
        <w:rPr>
          <w:rFonts w:ascii="仿宋" w:eastAsia="仿宋" w:hAnsi="仿宋" w:hint="eastAsia"/>
          <w:spacing w:val="-14"/>
          <w:w w:val="95"/>
          <w:sz w:val="24"/>
        </w:rPr>
        <w:t>和</w:t>
      </w:r>
      <w:proofErr w:type="gramStart"/>
      <w:r w:rsidRPr="005354CB">
        <w:rPr>
          <w:rFonts w:ascii="仿宋" w:eastAsia="仿宋" w:hAnsi="仿宋" w:hint="eastAsia"/>
          <w:spacing w:val="-14"/>
          <w:w w:val="95"/>
          <w:sz w:val="24"/>
        </w:rPr>
        <w:t>校党委</w:t>
      </w:r>
      <w:proofErr w:type="gramEnd"/>
      <w:r w:rsidRPr="005354CB">
        <w:rPr>
          <w:rFonts w:ascii="仿宋" w:eastAsia="仿宋" w:hAnsi="仿宋" w:hint="eastAsia"/>
          <w:spacing w:val="-14"/>
          <w:w w:val="95"/>
          <w:sz w:val="24"/>
        </w:rPr>
        <w:t>统一部署</w:t>
      </w:r>
      <w:r w:rsidRPr="005354CB">
        <w:rPr>
          <w:rFonts w:ascii="仿宋" w:eastAsia="仿宋" w:hAnsi="仿宋"/>
          <w:spacing w:val="-14"/>
          <w:w w:val="95"/>
          <w:sz w:val="24"/>
        </w:rPr>
        <w:t>，学</w:t>
      </w:r>
      <w:r w:rsidRPr="005354CB">
        <w:rPr>
          <w:rFonts w:ascii="仿宋" w:eastAsia="仿宋" w:hAnsi="仿宋" w:hint="eastAsia"/>
          <w:spacing w:val="-14"/>
          <w:w w:val="95"/>
          <w:sz w:val="24"/>
        </w:rPr>
        <w:t>院</w:t>
      </w:r>
      <w:r w:rsidRPr="005354CB">
        <w:rPr>
          <w:rFonts w:ascii="仿宋" w:eastAsia="仿宋" w:hAnsi="仿宋"/>
          <w:spacing w:val="-14"/>
          <w:w w:val="95"/>
          <w:sz w:val="24"/>
        </w:rPr>
        <w:t>决定在全</w:t>
      </w:r>
      <w:r w:rsidRPr="005354CB">
        <w:rPr>
          <w:rFonts w:ascii="仿宋" w:eastAsia="仿宋" w:hAnsi="仿宋" w:hint="eastAsia"/>
          <w:spacing w:val="-14"/>
          <w:w w:val="95"/>
          <w:sz w:val="24"/>
        </w:rPr>
        <w:t>院</w:t>
      </w:r>
      <w:r w:rsidRPr="005354CB">
        <w:rPr>
          <w:rFonts w:ascii="仿宋" w:eastAsia="仿宋" w:hAnsi="仿宋"/>
          <w:spacing w:val="-14"/>
          <w:w w:val="95"/>
          <w:sz w:val="24"/>
        </w:rPr>
        <w:t>党员干部中开展</w:t>
      </w:r>
      <w:r w:rsidRPr="005354CB">
        <w:rPr>
          <w:rFonts w:ascii="仿宋" w:eastAsia="仿宋" w:hAnsi="仿宋"/>
          <w:w w:val="95"/>
          <w:sz w:val="24"/>
        </w:rPr>
        <w:t>“</w:t>
      </w:r>
      <w:r w:rsidRPr="005354CB">
        <w:rPr>
          <w:rFonts w:ascii="仿宋" w:eastAsia="仿宋" w:hAnsi="仿宋"/>
          <w:spacing w:val="-13"/>
          <w:w w:val="95"/>
          <w:sz w:val="24"/>
        </w:rPr>
        <w:t>同人民想在一起、干在一起，</w:t>
      </w:r>
      <w:r w:rsidRPr="005354CB">
        <w:rPr>
          <w:rFonts w:ascii="仿宋" w:eastAsia="仿宋" w:hAnsi="仿宋"/>
          <w:spacing w:val="-6"/>
          <w:sz w:val="24"/>
        </w:rPr>
        <w:t>风雨同舟、同甘共苦，在现代化新征程上建新功</w:t>
      </w:r>
      <w:r w:rsidRPr="005354CB">
        <w:rPr>
          <w:rFonts w:ascii="仿宋" w:eastAsia="仿宋" w:hAnsi="仿宋"/>
          <w:spacing w:val="-1"/>
          <w:sz w:val="24"/>
        </w:rPr>
        <w:t>”</w:t>
      </w:r>
      <w:r w:rsidRPr="005354CB">
        <w:rPr>
          <w:rFonts w:ascii="仿宋" w:eastAsia="仿宋" w:hAnsi="仿宋"/>
          <w:spacing w:val="-26"/>
          <w:sz w:val="24"/>
        </w:rPr>
        <w:t>行动</w:t>
      </w:r>
      <w:r w:rsidRPr="005354CB">
        <w:rPr>
          <w:rFonts w:ascii="仿宋" w:eastAsia="仿宋" w:hAnsi="仿宋"/>
          <w:spacing w:val="-1"/>
          <w:sz w:val="24"/>
        </w:rPr>
        <w:t>（以下简称</w:t>
      </w:r>
      <w:r w:rsidRPr="005354CB">
        <w:rPr>
          <w:rFonts w:ascii="仿宋" w:eastAsia="仿宋" w:hAnsi="仿宋"/>
          <w:sz w:val="24"/>
        </w:rPr>
        <w:t>“两在两同”建新功行动</w:t>
      </w:r>
      <w:r w:rsidRPr="005354CB">
        <w:rPr>
          <w:rFonts w:ascii="仿宋" w:eastAsia="仿宋" w:hAnsi="仿宋"/>
          <w:spacing w:val="-161"/>
          <w:sz w:val="24"/>
        </w:rPr>
        <w:t>）</w:t>
      </w:r>
      <w:r w:rsidRPr="005354CB">
        <w:rPr>
          <w:rFonts w:ascii="仿宋" w:eastAsia="仿宋" w:hAnsi="仿宋" w:hint="eastAsia"/>
          <w:sz w:val="24"/>
        </w:rPr>
        <w:t>）。</w:t>
      </w:r>
      <w:r w:rsidRPr="005354CB">
        <w:rPr>
          <w:rFonts w:ascii="仿宋" w:eastAsia="仿宋" w:hAnsi="仿宋"/>
          <w:sz w:val="24"/>
        </w:rPr>
        <w:t>现制定如下实施方案。</w:t>
      </w:r>
    </w:p>
    <w:p w:rsidR="005354CB" w:rsidRPr="005354CB" w:rsidRDefault="005354CB" w:rsidP="005354CB">
      <w:pPr>
        <w:spacing w:line="360" w:lineRule="auto"/>
        <w:ind w:firstLineChars="200" w:firstLine="482"/>
        <w:rPr>
          <w:rFonts w:ascii="仿宋" w:eastAsia="仿宋" w:hAnsi="仿宋"/>
          <w:b/>
          <w:sz w:val="24"/>
        </w:rPr>
      </w:pPr>
      <w:r w:rsidRPr="005354CB">
        <w:rPr>
          <w:rFonts w:ascii="仿宋" w:eastAsia="仿宋" w:hAnsi="仿宋" w:hint="eastAsia"/>
          <w:b/>
          <w:sz w:val="24"/>
        </w:rPr>
        <w:lastRenderedPageBreak/>
        <w:t>一、总体目标</w:t>
      </w:r>
    </w:p>
    <w:p w:rsidR="005354CB" w:rsidRPr="005354CB" w:rsidRDefault="005354CB" w:rsidP="005354CB">
      <w:pPr>
        <w:spacing w:line="360" w:lineRule="auto"/>
        <w:ind w:firstLineChars="200" w:firstLine="454"/>
        <w:rPr>
          <w:rFonts w:ascii="仿宋" w:eastAsia="仿宋" w:hAnsi="仿宋" w:cs="宋体"/>
          <w:w w:val="95"/>
          <w:sz w:val="24"/>
        </w:rPr>
      </w:pPr>
      <w:r w:rsidRPr="005354CB">
        <w:rPr>
          <w:rFonts w:ascii="仿宋" w:eastAsia="仿宋" w:hAnsi="仿宋" w:cs="宋体"/>
          <w:w w:val="95"/>
          <w:sz w:val="24"/>
        </w:rPr>
        <w:t>把开展“两在两同”建新功行</w:t>
      </w:r>
      <w:r w:rsidRPr="005354CB">
        <w:rPr>
          <w:rFonts w:ascii="仿宋" w:eastAsia="仿宋" w:hAnsi="仿宋" w:cs="宋体" w:hint="eastAsia"/>
          <w:w w:val="95"/>
          <w:sz w:val="24"/>
        </w:rPr>
        <w:t>动作为深化党史学习教育的重</w:t>
      </w:r>
      <w:r w:rsidRPr="005354CB">
        <w:rPr>
          <w:rFonts w:ascii="仿宋" w:eastAsia="仿宋" w:hAnsi="仿宋" w:cs="宋体"/>
          <w:w w:val="95"/>
          <w:sz w:val="24"/>
        </w:rPr>
        <w:t>大</w:t>
      </w:r>
      <w:r w:rsidRPr="005354CB">
        <w:rPr>
          <w:rFonts w:ascii="仿宋" w:eastAsia="仿宋" w:hAnsi="仿宋" w:cs="宋体" w:hint="eastAsia"/>
          <w:w w:val="95"/>
          <w:sz w:val="24"/>
        </w:rPr>
        <w:t>举措，与深化</w:t>
      </w:r>
      <w:r w:rsidRPr="005354CB">
        <w:rPr>
          <w:rFonts w:ascii="仿宋" w:eastAsia="仿宋" w:hAnsi="仿宋" w:cs="宋体"/>
          <w:w w:val="95"/>
          <w:sz w:val="24"/>
        </w:rPr>
        <w:t>“我</w:t>
      </w:r>
      <w:r w:rsidRPr="005354CB">
        <w:rPr>
          <w:rFonts w:ascii="仿宋" w:eastAsia="仿宋" w:hAnsi="仿宋" w:cs="宋体" w:hint="eastAsia"/>
          <w:w w:val="95"/>
          <w:sz w:val="24"/>
        </w:rPr>
        <w:t>为师生办实事</w:t>
      </w:r>
      <w:r w:rsidRPr="005354CB">
        <w:rPr>
          <w:rFonts w:ascii="仿宋" w:eastAsia="仿宋" w:hAnsi="仿宋" w:cs="宋体"/>
          <w:w w:val="95"/>
          <w:sz w:val="24"/>
        </w:rPr>
        <w:t>”</w:t>
      </w:r>
      <w:r w:rsidRPr="005354CB">
        <w:rPr>
          <w:rFonts w:ascii="仿宋" w:eastAsia="仿宋" w:hAnsi="仿宋" w:cs="宋体" w:hint="eastAsia"/>
          <w:w w:val="95"/>
          <w:sz w:val="24"/>
        </w:rPr>
        <w:t>实践活动、开展</w:t>
      </w:r>
      <w:r w:rsidRPr="005354CB">
        <w:rPr>
          <w:rFonts w:ascii="仿宋" w:eastAsia="仿宋" w:hAnsi="仿宋" w:cs="宋体"/>
          <w:w w:val="95"/>
          <w:sz w:val="24"/>
        </w:rPr>
        <w:t>“开局加速跑、冲刺新</w:t>
      </w:r>
      <w:r w:rsidRPr="005354CB">
        <w:rPr>
          <w:rFonts w:ascii="仿宋" w:eastAsia="仿宋" w:hAnsi="仿宋" w:cs="宋体" w:hint="eastAsia"/>
          <w:w w:val="95"/>
          <w:sz w:val="24"/>
        </w:rPr>
        <w:t>赛程</w:t>
      </w:r>
      <w:r w:rsidRPr="005354CB">
        <w:rPr>
          <w:rFonts w:ascii="仿宋" w:eastAsia="仿宋" w:hAnsi="仿宋" w:cs="宋体"/>
          <w:w w:val="95"/>
          <w:sz w:val="24"/>
        </w:rPr>
        <w:t>”</w:t>
      </w:r>
      <w:r w:rsidRPr="005354CB">
        <w:rPr>
          <w:rFonts w:ascii="仿宋" w:eastAsia="仿宋" w:hAnsi="仿宋" w:cs="宋体" w:hint="eastAsia"/>
          <w:w w:val="95"/>
          <w:sz w:val="24"/>
        </w:rPr>
        <w:t>实践活动有机融合、一体推进</w:t>
      </w:r>
      <w:r w:rsidRPr="005354CB">
        <w:rPr>
          <w:rFonts w:ascii="仿宋" w:eastAsia="仿宋" w:hAnsi="仿宋" w:cs="宋体"/>
          <w:w w:val="95"/>
          <w:sz w:val="24"/>
        </w:rPr>
        <w:t>。</w:t>
      </w:r>
      <w:r w:rsidRPr="005354CB">
        <w:rPr>
          <w:rFonts w:ascii="仿宋" w:eastAsia="仿宋" w:hAnsi="仿宋" w:cs="宋体" w:hint="eastAsia"/>
          <w:w w:val="95"/>
          <w:sz w:val="24"/>
        </w:rPr>
        <w:t>学院党委、各支部</w:t>
      </w:r>
      <w:r w:rsidRPr="005354CB">
        <w:rPr>
          <w:rFonts w:ascii="仿宋" w:eastAsia="仿宋" w:hAnsi="仿宋" w:cs="宋体"/>
          <w:w w:val="95"/>
          <w:sz w:val="24"/>
        </w:rPr>
        <w:t>和广大党员干部要全面落实中央精神、省委</w:t>
      </w:r>
      <w:r w:rsidRPr="005354CB">
        <w:rPr>
          <w:rFonts w:ascii="仿宋" w:eastAsia="仿宋" w:hAnsi="仿宋" w:cs="宋体" w:hint="eastAsia"/>
          <w:w w:val="95"/>
          <w:sz w:val="24"/>
        </w:rPr>
        <w:t>、</w:t>
      </w:r>
      <w:r w:rsidRPr="005354CB">
        <w:rPr>
          <w:rFonts w:ascii="仿宋" w:eastAsia="仿宋" w:hAnsi="仿宋" w:cs="宋体"/>
          <w:w w:val="95"/>
          <w:sz w:val="24"/>
        </w:rPr>
        <w:t>省委教育工委和</w:t>
      </w:r>
      <w:proofErr w:type="gramStart"/>
      <w:r w:rsidRPr="005354CB">
        <w:rPr>
          <w:rFonts w:ascii="仿宋" w:eastAsia="仿宋" w:hAnsi="仿宋" w:cs="宋体" w:hint="eastAsia"/>
          <w:w w:val="95"/>
          <w:sz w:val="24"/>
        </w:rPr>
        <w:t>校党委</w:t>
      </w:r>
      <w:proofErr w:type="gramEnd"/>
      <w:r w:rsidRPr="005354CB">
        <w:rPr>
          <w:rFonts w:ascii="仿宋" w:eastAsia="仿宋" w:hAnsi="仿宋" w:cs="宋体"/>
          <w:w w:val="95"/>
          <w:sz w:val="24"/>
        </w:rPr>
        <w:t>要求，坚守“为党育人、为国育才”的教育初心，牢记培养社会主义建设者和接班人的教育使命，以更加饱满的政治热情、炽热的教育情怀、扎实的工作作风，在</w:t>
      </w:r>
      <w:proofErr w:type="gramStart"/>
      <w:r w:rsidRPr="005354CB">
        <w:rPr>
          <w:rFonts w:ascii="仿宋" w:eastAsia="仿宋" w:hAnsi="仿宋" w:cs="宋体"/>
          <w:w w:val="95"/>
          <w:sz w:val="24"/>
        </w:rPr>
        <w:t>践行</w:t>
      </w:r>
      <w:proofErr w:type="gramEnd"/>
      <w:r w:rsidRPr="005354CB">
        <w:rPr>
          <w:rFonts w:ascii="仿宋" w:eastAsia="仿宋" w:hAnsi="仿宋" w:cs="宋体"/>
          <w:w w:val="95"/>
          <w:sz w:val="24"/>
        </w:rPr>
        <w:t>“争当表率、争做示范、走在前列”重大使命中积极作为，在建设特色鲜明高水平大学中努力拼搏，奋力谱写学校事业高质量发展新篇章。</w:t>
      </w:r>
    </w:p>
    <w:p w:rsidR="005354CB" w:rsidRPr="005354CB" w:rsidRDefault="005354CB" w:rsidP="005354CB">
      <w:pPr>
        <w:pStyle w:val="aa"/>
        <w:spacing w:line="360" w:lineRule="auto"/>
        <w:ind w:left="108" w:right="262" w:firstLineChars="200" w:firstLine="482"/>
        <w:rPr>
          <w:rFonts w:ascii="仿宋" w:eastAsia="仿宋" w:hAnsi="仿宋"/>
          <w:b/>
          <w:sz w:val="24"/>
          <w:szCs w:val="24"/>
        </w:rPr>
      </w:pPr>
      <w:r w:rsidRPr="005354CB">
        <w:rPr>
          <w:rFonts w:ascii="仿宋" w:eastAsia="仿宋" w:hAnsi="仿宋" w:hint="eastAsia"/>
          <w:b/>
          <w:sz w:val="24"/>
          <w:szCs w:val="24"/>
        </w:rPr>
        <w:t>二、重点任务</w:t>
      </w:r>
    </w:p>
    <w:p w:rsidR="005354CB" w:rsidRPr="005354CB" w:rsidRDefault="005354CB" w:rsidP="005354CB">
      <w:pPr>
        <w:spacing w:line="360" w:lineRule="auto"/>
        <w:ind w:firstLineChars="200" w:firstLine="454"/>
        <w:rPr>
          <w:rFonts w:ascii="仿宋" w:eastAsia="仿宋" w:hAnsi="仿宋" w:cs="宋体"/>
          <w:w w:val="95"/>
          <w:sz w:val="24"/>
        </w:rPr>
      </w:pPr>
      <w:r w:rsidRPr="005354CB">
        <w:rPr>
          <w:rFonts w:ascii="仿宋" w:eastAsia="仿宋" w:hAnsi="仿宋" w:cs="宋体"/>
          <w:w w:val="95"/>
          <w:sz w:val="24"/>
        </w:rPr>
        <w:t>“两在两同”建新功行动面向学</w:t>
      </w:r>
      <w:r w:rsidRPr="005354CB">
        <w:rPr>
          <w:rFonts w:ascii="仿宋" w:eastAsia="仿宋" w:hAnsi="仿宋" w:cs="宋体" w:hint="eastAsia"/>
          <w:w w:val="95"/>
          <w:sz w:val="24"/>
        </w:rPr>
        <w:t>院</w:t>
      </w:r>
      <w:r w:rsidRPr="005354CB">
        <w:rPr>
          <w:rFonts w:ascii="仿宋" w:eastAsia="仿宋" w:hAnsi="仿宋" w:cs="宋体"/>
          <w:w w:val="95"/>
          <w:sz w:val="24"/>
        </w:rPr>
        <w:t>全体党员干部，注重发挥处级以上领导干部这个“关键少数”的示范引领作用，突出增强服务质量、改进服务作风，提高师生满意度。处级以上领导干部要以“深扎根、大排查、抓落实、解难题”为重点，密切联系师生，真情服务师生，推动高质量发展，做“两在两同”建新功的表率。普通教师党员要立足本职、勤奋工作，在立德树人、教学科研、服务师生等方面勇挑重担、勇于奉献，当“两在两同”建新功的表率；学生党员要磨砺意志、锤炼品格，在学习、生活中发挥先锋模范作用，</w:t>
      </w:r>
      <w:proofErr w:type="gramStart"/>
      <w:r w:rsidRPr="005354CB">
        <w:rPr>
          <w:rFonts w:ascii="仿宋" w:eastAsia="仿宋" w:hAnsi="仿宋" w:cs="宋体"/>
          <w:w w:val="95"/>
          <w:sz w:val="24"/>
        </w:rPr>
        <w:t>践行</w:t>
      </w:r>
      <w:proofErr w:type="gramEnd"/>
      <w:r w:rsidRPr="005354CB">
        <w:rPr>
          <w:rFonts w:ascii="仿宋" w:eastAsia="仿宋" w:hAnsi="仿宋" w:cs="宋体"/>
          <w:w w:val="95"/>
          <w:sz w:val="24"/>
        </w:rPr>
        <w:t>“请党放心，强国有我”的庄严承诺。</w:t>
      </w:r>
    </w:p>
    <w:p w:rsidR="005354CB" w:rsidRPr="005354CB" w:rsidRDefault="005354CB" w:rsidP="005354CB">
      <w:pPr>
        <w:pStyle w:val="aa"/>
        <w:spacing w:line="360" w:lineRule="auto"/>
        <w:ind w:right="262" w:firstLineChars="150" w:firstLine="361"/>
        <w:rPr>
          <w:rFonts w:ascii="仿宋" w:eastAsia="仿宋" w:hAnsi="仿宋" w:cs="MS Gothic"/>
          <w:b/>
          <w:sz w:val="24"/>
          <w:szCs w:val="24"/>
        </w:rPr>
      </w:pPr>
      <w:r w:rsidRPr="005354CB">
        <w:rPr>
          <w:rFonts w:ascii="仿宋" w:eastAsia="仿宋" w:hAnsi="仿宋" w:hint="eastAsia"/>
          <w:b/>
          <w:sz w:val="24"/>
          <w:szCs w:val="24"/>
        </w:rPr>
        <w:t>（一）在</w:t>
      </w:r>
      <w:r w:rsidRPr="005354CB">
        <w:rPr>
          <w:rFonts w:ascii="仿宋" w:eastAsia="仿宋" w:hAnsi="仿宋" w:cs="宋体" w:hint="eastAsia"/>
          <w:b/>
          <w:sz w:val="24"/>
          <w:szCs w:val="24"/>
        </w:rPr>
        <w:t>锤炼坚强</w:t>
      </w:r>
      <w:r w:rsidRPr="005354CB">
        <w:rPr>
          <w:rFonts w:ascii="仿宋" w:eastAsia="仿宋" w:hAnsi="仿宋" w:cs="MS Gothic" w:hint="eastAsia"/>
          <w:b/>
          <w:sz w:val="24"/>
          <w:szCs w:val="24"/>
        </w:rPr>
        <w:t>党性上</w:t>
      </w:r>
      <w:r w:rsidRPr="005354CB">
        <w:rPr>
          <w:rFonts w:ascii="仿宋" w:eastAsia="仿宋" w:hAnsi="仿宋" w:cs="宋体" w:hint="eastAsia"/>
          <w:b/>
          <w:sz w:val="24"/>
          <w:szCs w:val="24"/>
        </w:rPr>
        <w:t>见</w:t>
      </w:r>
      <w:r w:rsidRPr="005354CB">
        <w:rPr>
          <w:rFonts w:ascii="仿宋" w:eastAsia="仿宋" w:hAnsi="仿宋" w:cs="MS Gothic" w:hint="eastAsia"/>
          <w:b/>
          <w:sz w:val="24"/>
          <w:szCs w:val="24"/>
        </w:rPr>
        <w:t>行</w:t>
      </w:r>
      <w:r w:rsidRPr="005354CB">
        <w:rPr>
          <w:rFonts w:ascii="仿宋" w:eastAsia="仿宋" w:hAnsi="仿宋" w:cs="宋体" w:hint="eastAsia"/>
          <w:b/>
          <w:sz w:val="24"/>
          <w:szCs w:val="24"/>
        </w:rPr>
        <w:t>动</w:t>
      </w:r>
      <w:r w:rsidRPr="005354CB">
        <w:rPr>
          <w:rFonts w:ascii="仿宋" w:eastAsia="仿宋" w:hAnsi="仿宋" w:cs="MS Gothic" w:hint="eastAsia"/>
          <w:b/>
          <w:sz w:val="24"/>
          <w:szCs w:val="24"/>
        </w:rPr>
        <w:t>、出</w:t>
      </w:r>
      <w:r w:rsidRPr="005354CB">
        <w:rPr>
          <w:rFonts w:ascii="仿宋" w:eastAsia="仿宋" w:hAnsi="仿宋" w:cs="宋体" w:hint="eastAsia"/>
          <w:b/>
          <w:sz w:val="24"/>
          <w:szCs w:val="24"/>
        </w:rPr>
        <w:t>实</w:t>
      </w:r>
      <w:r w:rsidRPr="005354CB">
        <w:rPr>
          <w:rFonts w:ascii="仿宋" w:eastAsia="仿宋" w:hAnsi="仿宋" w:cs="MS Gothic" w:hint="eastAsia"/>
          <w:b/>
          <w:sz w:val="24"/>
          <w:szCs w:val="24"/>
        </w:rPr>
        <w:t>效。</w:t>
      </w:r>
    </w:p>
    <w:p w:rsidR="005354CB" w:rsidRPr="005354CB" w:rsidRDefault="005354CB" w:rsidP="005354CB">
      <w:pPr>
        <w:spacing w:line="360" w:lineRule="auto"/>
        <w:ind w:firstLineChars="200" w:firstLine="454"/>
        <w:rPr>
          <w:rFonts w:ascii="仿宋" w:eastAsia="仿宋" w:hAnsi="仿宋" w:cs="宋体"/>
          <w:w w:val="95"/>
          <w:sz w:val="24"/>
        </w:rPr>
      </w:pPr>
      <w:r w:rsidRPr="005354CB">
        <w:rPr>
          <w:rFonts w:ascii="仿宋" w:eastAsia="仿宋" w:hAnsi="仿宋" w:cs="宋体"/>
          <w:w w:val="95"/>
          <w:sz w:val="24"/>
        </w:rPr>
        <w:t>把学习贯彻习近平总书记“七一”重要讲话精神作为重大政治任务，深化学习理解，吃透精神实质，把握实践要求，持续兴起学习宣传贯彻热潮。结合党史学习教育开展，通过理论学习中心组、“三会一课”、专题读书班、专题研讨班、组织生活会等多种形式，深入思考“建党求什么、立党为什么、兴党凭什么、强党靠什么”，用伟大建党精神滋养党性修养，不断提高政治判断力、政治领悟力、政治执行力，胸怀“国之大者”，始终用党性原则修身律己，切实以坚强党性取信师生、引领师生。</w:t>
      </w:r>
    </w:p>
    <w:p w:rsidR="005354CB" w:rsidRPr="005354CB" w:rsidRDefault="005354CB" w:rsidP="005354CB">
      <w:pPr>
        <w:pStyle w:val="aa"/>
        <w:spacing w:line="360" w:lineRule="auto"/>
        <w:ind w:right="262" w:firstLineChars="200" w:firstLine="482"/>
        <w:rPr>
          <w:rFonts w:ascii="仿宋" w:eastAsia="仿宋" w:hAnsi="仿宋" w:cs="MS Gothic"/>
          <w:b/>
          <w:sz w:val="24"/>
          <w:szCs w:val="24"/>
        </w:rPr>
      </w:pPr>
      <w:r w:rsidRPr="005354CB">
        <w:rPr>
          <w:rFonts w:ascii="仿宋" w:eastAsia="仿宋" w:hAnsi="仿宋" w:hint="eastAsia"/>
          <w:b/>
          <w:sz w:val="24"/>
          <w:szCs w:val="24"/>
        </w:rPr>
        <w:t>（二）在</w:t>
      </w:r>
      <w:r w:rsidRPr="005354CB">
        <w:rPr>
          <w:rFonts w:ascii="仿宋" w:eastAsia="仿宋" w:hAnsi="仿宋" w:cs="宋体" w:hint="eastAsia"/>
          <w:b/>
          <w:sz w:val="24"/>
          <w:szCs w:val="24"/>
        </w:rPr>
        <w:t>落实立德树人</w:t>
      </w:r>
      <w:r w:rsidRPr="005354CB">
        <w:rPr>
          <w:rFonts w:ascii="仿宋" w:eastAsia="仿宋" w:hAnsi="仿宋" w:cs="MS Gothic" w:hint="eastAsia"/>
          <w:b/>
          <w:sz w:val="24"/>
          <w:szCs w:val="24"/>
        </w:rPr>
        <w:t>上</w:t>
      </w:r>
      <w:r w:rsidRPr="005354CB">
        <w:rPr>
          <w:rFonts w:ascii="仿宋" w:eastAsia="仿宋" w:hAnsi="仿宋" w:cs="宋体" w:hint="eastAsia"/>
          <w:b/>
          <w:sz w:val="24"/>
          <w:szCs w:val="24"/>
        </w:rPr>
        <w:t>见</w:t>
      </w:r>
      <w:r w:rsidRPr="005354CB">
        <w:rPr>
          <w:rFonts w:ascii="仿宋" w:eastAsia="仿宋" w:hAnsi="仿宋" w:cs="MS Gothic" w:hint="eastAsia"/>
          <w:b/>
          <w:sz w:val="24"/>
          <w:szCs w:val="24"/>
        </w:rPr>
        <w:t>行</w:t>
      </w:r>
      <w:r w:rsidRPr="005354CB">
        <w:rPr>
          <w:rFonts w:ascii="仿宋" w:eastAsia="仿宋" w:hAnsi="仿宋" w:cs="宋体" w:hint="eastAsia"/>
          <w:b/>
          <w:sz w:val="24"/>
          <w:szCs w:val="24"/>
        </w:rPr>
        <w:t>动</w:t>
      </w:r>
      <w:r w:rsidRPr="005354CB">
        <w:rPr>
          <w:rFonts w:ascii="仿宋" w:eastAsia="仿宋" w:hAnsi="仿宋" w:cs="MS Gothic" w:hint="eastAsia"/>
          <w:b/>
          <w:sz w:val="24"/>
          <w:szCs w:val="24"/>
        </w:rPr>
        <w:t>、出</w:t>
      </w:r>
      <w:r w:rsidRPr="005354CB">
        <w:rPr>
          <w:rFonts w:ascii="仿宋" w:eastAsia="仿宋" w:hAnsi="仿宋" w:cs="宋体" w:hint="eastAsia"/>
          <w:b/>
          <w:sz w:val="24"/>
          <w:szCs w:val="24"/>
        </w:rPr>
        <w:t>实</w:t>
      </w:r>
      <w:r w:rsidRPr="005354CB">
        <w:rPr>
          <w:rFonts w:ascii="仿宋" w:eastAsia="仿宋" w:hAnsi="仿宋" w:cs="MS Gothic" w:hint="eastAsia"/>
          <w:b/>
          <w:sz w:val="24"/>
          <w:szCs w:val="24"/>
        </w:rPr>
        <w:t>效。</w:t>
      </w:r>
    </w:p>
    <w:p w:rsidR="005354CB" w:rsidRPr="005354CB" w:rsidRDefault="005354CB" w:rsidP="005354CB">
      <w:pPr>
        <w:pStyle w:val="aa"/>
        <w:spacing w:line="360" w:lineRule="auto"/>
        <w:ind w:left="108" w:right="104" w:firstLineChars="200" w:firstLine="454"/>
        <w:rPr>
          <w:rFonts w:ascii="仿宋" w:eastAsia="仿宋" w:hAnsi="仿宋" w:cs="宋体"/>
          <w:w w:val="95"/>
          <w:sz w:val="24"/>
          <w:szCs w:val="24"/>
        </w:rPr>
      </w:pPr>
      <w:r w:rsidRPr="005354CB">
        <w:rPr>
          <w:rFonts w:ascii="仿宋" w:eastAsia="仿宋" w:hAnsi="仿宋" w:cs="宋体"/>
          <w:w w:val="95"/>
          <w:sz w:val="24"/>
          <w:szCs w:val="24"/>
        </w:rPr>
        <w:t>全面落</w:t>
      </w:r>
      <w:proofErr w:type="gramStart"/>
      <w:r w:rsidRPr="005354CB">
        <w:rPr>
          <w:rFonts w:ascii="仿宋" w:eastAsia="仿宋" w:hAnsi="仿宋" w:cs="宋体" w:hint="eastAsia"/>
          <w:w w:val="95"/>
          <w:sz w:val="24"/>
          <w:szCs w:val="24"/>
        </w:rPr>
        <w:t>实习近</w:t>
      </w:r>
      <w:proofErr w:type="gramEnd"/>
      <w:r w:rsidRPr="005354CB">
        <w:rPr>
          <w:rFonts w:ascii="仿宋" w:eastAsia="仿宋" w:hAnsi="仿宋" w:cs="宋体" w:hint="eastAsia"/>
          <w:w w:val="95"/>
          <w:sz w:val="24"/>
          <w:szCs w:val="24"/>
        </w:rPr>
        <w:t>平总书记关于教育的重要论述和视察江苏重要讲话指示精神以及全国全省教育大会精神，落实立德树人根本任务，</w:t>
      </w:r>
      <w:proofErr w:type="gramStart"/>
      <w:r w:rsidRPr="005354CB">
        <w:rPr>
          <w:rFonts w:ascii="仿宋" w:eastAsia="仿宋" w:hAnsi="仿宋" w:cs="宋体" w:hint="eastAsia"/>
          <w:w w:val="95"/>
          <w:sz w:val="24"/>
          <w:szCs w:val="24"/>
        </w:rPr>
        <w:t>聚焦思政课程</w:t>
      </w:r>
      <w:proofErr w:type="gramEnd"/>
      <w:r w:rsidRPr="005354CB">
        <w:rPr>
          <w:rFonts w:ascii="仿宋" w:eastAsia="仿宋" w:hAnsi="仿宋" w:cs="宋体" w:hint="eastAsia"/>
          <w:w w:val="95"/>
          <w:sz w:val="24"/>
          <w:szCs w:val="24"/>
        </w:rPr>
        <w:t>和</w:t>
      </w:r>
      <w:proofErr w:type="gramStart"/>
      <w:r w:rsidRPr="005354CB">
        <w:rPr>
          <w:rFonts w:ascii="仿宋" w:eastAsia="仿宋" w:hAnsi="仿宋" w:cs="宋体" w:hint="eastAsia"/>
          <w:w w:val="95"/>
          <w:sz w:val="24"/>
          <w:szCs w:val="24"/>
        </w:rPr>
        <w:t>课程思政双轮</w:t>
      </w:r>
      <w:proofErr w:type="gramEnd"/>
      <w:r w:rsidRPr="005354CB">
        <w:rPr>
          <w:rFonts w:ascii="仿宋" w:eastAsia="仿宋" w:hAnsi="仿宋" w:cs="宋体" w:hint="eastAsia"/>
          <w:w w:val="95"/>
          <w:sz w:val="24"/>
          <w:szCs w:val="24"/>
        </w:rPr>
        <w:t>驱动，扎实开展课程</w:t>
      </w:r>
      <w:proofErr w:type="gramStart"/>
      <w:r w:rsidRPr="005354CB">
        <w:rPr>
          <w:rFonts w:ascii="仿宋" w:eastAsia="仿宋" w:hAnsi="仿宋" w:cs="宋体" w:hint="eastAsia"/>
          <w:w w:val="95"/>
          <w:sz w:val="24"/>
          <w:szCs w:val="24"/>
        </w:rPr>
        <w:t>思政月</w:t>
      </w:r>
      <w:proofErr w:type="gramEnd"/>
      <w:r w:rsidRPr="005354CB">
        <w:rPr>
          <w:rFonts w:ascii="仿宋" w:eastAsia="仿宋" w:hAnsi="仿宋" w:cs="宋体" w:hint="eastAsia"/>
          <w:w w:val="95"/>
          <w:sz w:val="24"/>
          <w:szCs w:val="24"/>
        </w:rPr>
        <w:t>系列活动；加强辅导员、班主任队伍建设，进一步落实学院领导班子成员联系班级制度，组织开展新生“开学第一课”。</w:t>
      </w:r>
      <w:r w:rsidRPr="005354CB">
        <w:rPr>
          <w:rFonts w:ascii="仿宋" w:eastAsia="仿宋" w:hAnsi="仿宋" w:cs="宋体"/>
          <w:w w:val="95"/>
          <w:sz w:val="24"/>
          <w:szCs w:val="24"/>
        </w:rPr>
        <w:t>加强学生心理健康教育教学、心理危机预防与干预工作，加强教师职业行为规范建设，用心呵护青</w:t>
      </w:r>
      <w:r w:rsidRPr="005354CB">
        <w:rPr>
          <w:rFonts w:ascii="仿宋" w:eastAsia="仿宋" w:hAnsi="仿宋" w:cs="宋体"/>
          <w:w w:val="95"/>
          <w:sz w:val="24"/>
          <w:szCs w:val="24"/>
        </w:rPr>
        <w:lastRenderedPageBreak/>
        <w:t>年学生健康成长。</w:t>
      </w:r>
    </w:p>
    <w:p w:rsidR="005354CB" w:rsidRPr="005354CB" w:rsidRDefault="005354CB" w:rsidP="005354CB">
      <w:pPr>
        <w:spacing w:line="360" w:lineRule="auto"/>
        <w:ind w:firstLineChars="200" w:firstLine="459"/>
        <w:rPr>
          <w:rFonts w:ascii="仿宋" w:eastAsia="仿宋" w:hAnsi="仿宋"/>
          <w:b/>
          <w:w w:val="95"/>
          <w:sz w:val="24"/>
        </w:rPr>
      </w:pPr>
      <w:r w:rsidRPr="005354CB">
        <w:rPr>
          <w:rFonts w:ascii="仿宋" w:eastAsia="仿宋" w:hAnsi="仿宋" w:hint="eastAsia"/>
          <w:b/>
          <w:w w:val="95"/>
          <w:sz w:val="24"/>
        </w:rPr>
        <w:t>（三）在推动高质量发展上见行动、出实效。</w:t>
      </w:r>
    </w:p>
    <w:p w:rsidR="005354CB" w:rsidRPr="005354CB" w:rsidRDefault="005354CB" w:rsidP="005354CB">
      <w:pPr>
        <w:pStyle w:val="aa"/>
        <w:spacing w:line="360" w:lineRule="auto"/>
        <w:ind w:left="108" w:right="104" w:firstLineChars="200" w:firstLine="454"/>
        <w:rPr>
          <w:rFonts w:ascii="仿宋" w:eastAsia="仿宋" w:hAnsi="仿宋" w:cs="宋体"/>
          <w:w w:val="95"/>
          <w:sz w:val="24"/>
          <w:szCs w:val="24"/>
        </w:rPr>
      </w:pPr>
      <w:r w:rsidRPr="005354CB">
        <w:rPr>
          <w:rFonts w:ascii="仿宋" w:eastAsia="仿宋" w:hAnsi="仿宋" w:cs="宋体"/>
          <w:w w:val="95"/>
          <w:sz w:val="24"/>
          <w:szCs w:val="24"/>
        </w:rPr>
        <w:t>坚持和加强党对教育工作的全面领导，以高质量党建引领学校事业高质量发展，完整准确贯彻新发展理念，落实服务省委“六个高质量”部署要求。全面开展“开局加速跑、冲刺新</w:t>
      </w:r>
      <w:r w:rsidRPr="005354CB">
        <w:rPr>
          <w:rFonts w:ascii="仿宋" w:eastAsia="仿宋" w:hAnsi="仿宋" w:cs="宋体" w:hint="eastAsia"/>
          <w:w w:val="95"/>
          <w:sz w:val="24"/>
          <w:szCs w:val="24"/>
        </w:rPr>
        <w:t>赛程</w:t>
      </w:r>
      <w:r w:rsidRPr="005354CB">
        <w:rPr>
          <w:rFonts w:ascii="仿宋" w:eastAsia="仿宋" w:hAnsi="仿宋" w:cs="宋体"/>
          <w:w w:val="95"/>
          <w:sz w:val="24"/>
          <w:szCs w:val="24"/>
        </w:rPr>
        <w:t>”</w:t>
      </w:r>
      <w:r w:rsidRPr="005354CB">
        <w:rPr>
          <w:rFonts w:ascii="仿宋" w:eastAsia="仿宋" w:hAnsi="仿宋" w:cs="宋体" w:hint="eastAsia"/>
          <w:w w:val="95"/>
          <w:sz w:val="24"/>
          <w:szCs w:val="24"/>
        </w:rPr>
        <w:t>实践活动，聚焦</w:t>
      </w:r>
      <w:r w:rsidRPr="005354CB">
        <w:rPr>
          <w:rFonts w:ascii="仿宋" w:eastAsia="仿宋" w:hAnsi="仿宋" w:cs="宋体"/>
          <w:w w:val="95"/>
          <w:sz w:val="24"/>
          <w:szCs w:val="24"/>
        </w:rPr>
        <w:t>“十四五”事</w:t>
      </w:r>
      <w:r w:rsidRPr="005354CB">
        <w:rPr>
          <w:rFonts w:ascii="仿宋" w:eastAsia="仿宋" w:hAnsi="仿宋" w:cs="宋体" w:hint="eastAsia"/>
          <w:w w:val="95"/>
          <w:sz w:val="24"/>
          <w:szCs w:val="24"/>
        </w:rPr>
        <w:t>业发展规划和</w:t>
      </w:r>
      <w:r w:rsidRPr="005354CB">
        <w:rPr>
          <w:rFonts w:ascii="仿宋" w:eastAsia="仿宋" w:hAnsi="仿宋" w:cs="宋体"/>
          <w:w w:val="95"/>
          <w:sz w:val="24"/>
          <w:szCs w:val="24"/>
        </w:rPr>
        <w:t>2035年</w:t>
      </w:r>
      <w:r w:rsidRPr="005354CB">
        <w:rPr>
          <w:rFonts w:ascii="仿宋" w:eastAsia="仿宋" w:hAnsi="仿宋" w:cs="宋体" w:hint="eastAsia"/>
          <w:w w:val="95"/>
          <w:sz w:val="24"/>
          <w:szCs w:val="24"/>
        </w:rPr>
        <w:t>远景目标，聚焦省委巡视整改，聚焦全年重点工作，紧盯重点领域和核心指标，进一步排查找准制约改革发展的短板弱项、推进治理现代化的薄弱环节、影响</w:t>
      </w:r>
      <w:proofErr w:type="gramStart"/>
      <w:r w:rsidRPr="005354CB">
        <w:rPr>
          <w:rFonts w:ascii="仿宋" w:eastAsia="仿宋" w:hAnsi="仿宋" w:cs="宋体" w:hint="eastAsia"/>
          <w:w w:val="95"/>
          <w:sz w:val="24"/>
          <w:szCs w:val="24"/>
        </w:rPr>
        <w:t>安全发展</w:t>
      </w:r>
      <w:proofErr w:type="gramEnd"/>
      <w:r w:rsidRPr="005354CB">
        <w:rPr>
          <w:rFonts w:ascii="仿宋" w:eastAsia="仿宋" w:hAnsi="仿宋" w:cs="宋体" w:hint="eastAsia"/>
          <w:w w:val="95"/>
          <w:sz w:val="24"/>
          <w:szCs w:val="24"/>
        </w:rPr>
        <w:t>的风险隐患，有针对性</w:t>
      </w:r>
      <w:r w:rsidRPr="005354CB">
        <w:rPr>
          <w:rFonts w:ascii="仿宋" w:eastAsia="仿宋" w:hAnsi="仿宋" w:cs="宋体"/>
          <w:w w:val="95"/>
          <w:sz w:val="24"/>
          <w:szCs w:val="24"/>
        </w:rPr>
        <w:t>地采取措施加以解决。</w:t>
      </w:r>
    </w:p>
    <w:p w:rsidR="005354CB" w:rsidRPr="005354CB" w:rsidRDefault="005354CB" w:rsidP="005354CB">
      <w:pPr>
        <w:pStyle w:val="aa"/>
        <w:spacing w:line="360" w:lineRule="auto"/>
        <w:ind w:left="108" w:right="265" w:firstLineChars="200" w:firstLine="426"/>
        <w:rPr>
          <w:rFonts w:ascii="仿宋" w:eastAsia="仿宋" w:hAnsi="仿宋"/>
          <w:b/>
          <w:spacing w:val="-14"/>
          <w:sz w:val="24"/>
          <w:szCs w:val="24"/>
        </w:rPr>
      </w:pPr>
      <w:r w:rsidRPr="005354CB">
        <w:rPr>
          <w:rFonts w:ascii="仿宋" w:eastAsia="仿宋" w:hAnsi="仿宋" w:hint="eastAsia"/>
          <w:b/>
          <w:spacing w:val="-14"/>
          <w:sz w:val="24"/>
          <w:szCs w:val="24"/>
        </w:rPr>
        <w:t>（四）在</w:t>
      </w:r>
      <w:r w:rsidRPr="005354CB">
        <w:rPr>
          <w:rFonts w:ascii="仿宋" w:eastAsia="仿宋" w:hAnsi="仿宋" w:cs="宋体" w:hint="eastAsia"/>
          <w:b/>
          <w:spacing w:val="-14"/>
          <w:sz w:val="24"/>
          <w:szCs w:val="24"/>
        </w:rPr>
        <w:t>办</w:t>
      </w:r>
      <w:r w:rsidRPr="005354CB">
        <w:rPr>
          <w:rFonts w:ascii="仿宋" w:eastAsia="仿宋" w:hAnsi="仿宋" w:hint="eastAsia"/>
          <w:b/>
          <w:spacing w:val="-14"/>
          <w:sz w:val="24"/>
          <w:szCs w:val="24"/>
        </w:rPr>
        <w:t>好</w:t>
      </w:r>
      <w:r w:rsidRPr="005354CB">
        <w:rPr>
          <w:rFonts w:ascii="仿宋" w:eastAsia="仿宋" w:hAnsi="仿宋" w:cs="宋体" w:hint="eastAsia"/>
          <w:b/>
          <w:spacing w:val="-14"/>
          <w:sz w:val="24"/>
          <w:szCs w:val="24"/>
        </w:rPr>
        <w:t>实</w:t>
      </w:r>
      <w:r w:rsidRPr="005354CB">
        <w:rPr>
          <w:rFonts w:ascii="仿宋" w:eastAsia="仿宋" w:hAnsi="仿宋" w:hint="eastAsia"/>
          <w:b/>
          <w:spacing w:val="-14"/>
          <w:sz w:val="24"/>
          <w:szCs w:val="24"/>
        </w:rPr>
        <w:t>事</w:t>
      </w:r>
      <w:r w:rsidRPr="005354CB">
        <w:rPr>
          <w:rFonts w:ascii="仿宋" w:eastAsia="仿宋" w:hAnsi="仿宋" w:cs="宋体" w:hint="eastAsia"/>
          <w:b/>
          <w:spacing w:val="-14"/>
          <w:sz w:val="24"/>
          <w:szCs w:val="24"/>
        </w:rPr>
        <w:t>项</w:t>
      </w:r>
      <w:r w:rsidRPr="005354CB">
        <w:rPr>
          <w:rFonts w:ascii="仿宋" w:eastAsia="仿宋" w:hAnsi="仿宋" w:hint="eastAsia"/>
          <w:b/>
          <w:spacing w:val="-14"/>
          <w:sz w:val="24"/>
          <w:szCs w:val="24"/>
        </w:rPr>
        <w:t>目上</w:t>
      </w:r>
      <w:r w:rsidRPr="005354CB">
        <w:rPr>
          <w:rFonts w:ascii="仿宋" w:eastAsia="仿宋" w:hAnsi="仿宋" w:cs="宋体" w:hint="eastAsia"/>
          <w:b/>
          <w:spacing w:val="-14"/>
          <w:sz w:val="24"/>
          <w:szCs w:val="24"/>
        </w:rPr>
        <w:t>见</w:t>
      </w:r>
      <w:r w:rsidRPr="005354CB">
        <w:rPr>
          <w:rFonts w:ascii="仿宋" w:eastAsia="仿宋" w:hAnsi="仿宋" w:hint="eastAsia"/>
          <w:b/>
          <w:spacing w:val="-14"/>
          <w:sz w:val="24"/>
          <w:szCs w:val="24"/>
        </w:rPr>
        <w:t>行</w:t>
      </w:r>
      <w:r w:rsidRPr="005354CB">
        <w:rPr>
          <w:rFonts w:ascii="仿宋" w:eastAsia="仿宋" w:hAnsi="仿宋" w:cs="宋体" w:hint="eastAsia"/>
          <w:b/>
          <w:spacing w:val="-14"/>
          <w:sz w:val="24"/>
          <w:szCs w:val="24"/>
        </w:rPr>
        <w:t>动</w:t>
      </w:r>
      <w:r w:rsidRPr="005354CB">
        <w:rPr>
          <w:rFonts w:ascii="仿宋" w:eastAsia="仿宋" w:hAnsi="仿宋" w:hint="eastAsia"/>
          <w:b/>
          <w:spacing w:val="-14"/>
          <w:sz w:val="24"/>
          <w:szCs w:val="24"/>
        </w:rPr>
        <w:t>、出</w:t>
      </w:r>
      <w:r w:rsidRPr="005354CB">
        <w:rPr>
          <w:rFonts w:ascii="仿宋" w:eastAsia="仿宋" w:hAnsi="仿宋" w:cs="宋体" w:hint="eastAsia"/>
          <w:b/>
          <w:spacing w:val="-14"/>
          <w:sz w:val="24"/>
          <w:szCs w:val="24"/>
        </w:rPr>
        <w:t>实</w:t>
      </w:r>
      <w:r w:rsidRPr="005354CB">
        <w:rPr>
          <w:rFonts w:ascii="仿宋" w:eastAsia="仿宋" w:hAnsi="仿宋" w:hint="eastAsia"/>
          <w:b/>
          <w:spacing w:val="-14"/>
          <w:sz w:val="24"/>
          <w:szCs w:val="24"/>
        </w:rPr>
        <w:t>效。</w:t>
      </w:r>
    </w:p>
    <w:p w:rsidR="005354CB" w:rsidRPr="005354CB" w:rsidRDefault="005354CB" w:rsidP="005354CB">
      <w:pPr>
        <w:pStyle w:val="aa"/>
        <w:spacing w:line="360" w:lineRule="auto"/>
        <w:ind w:left="108" w:right="104" w:firstLineChars="200" w:firstLine="454"/>
        <w:rPr>
          <w:rFonts w:ascii="仿宋" w:eastAsia="仿宋" w:hAnsi="仿宋" w:cs="宋体"/>
          <w:w w:val="95"/>
          <w:sz w:val="24"/>
          <w:szCs w:val="24"/>
        </w:rPr>
      </w:pPr>
      <w:r w:rsidRPr="005354CB">
        <w:rPr>
          <w:rFonts w:ascii="仿宋" w:eastAsia="仿宋" w:hAnsi="仿宋" w:cs="宋体" w:hint="eastAsia"/>
          <w:w w:val="95"/>
          <w:sz w:val="24"/>
          <w:szCs w:val="24"/>
        </w:rPr>
        <w:t>全院党员干部要以</w:t>
      </w:r>
      <w:r w:rsidRPr="005354CB">
        <w:rPr>
          <w:rFonts w:ascii="仿宋" w:eastAsia="仿宋" w:hAnsi="仿宋" w:cs="宋体"/>
          <w:w w:val="95"/>
          <w:sz w:val="24"/>
          <w:szCs w:val="24"/>
        </w:rPr>
        <w:t>“深扎根、大排</w:t>
      </w:r>
      <w:r w:rsidRPr="005354CB">
        <w:rPr>
          <w:rFonts w:ascii="仿宋" w:eastAsia="仿宋" w:hAnsi="仿宋" w:cs="宋体" w:hint="eastAsia"/>
          <w:w w:val="95"/>
          <w:sz w:val="24"/>
          <w:szCs w:val="24"/>
        </w:rPr>
        <w:t>查、抓落实、解难题</w:t>
      </w:r>
      <w:r w:rsidRPr="005354CB">
        <w:rPr>
          <w:rFonts w:ascii="仿宋" w:eastAsia="仿宋" w:hAnsi="仿宋" w:cs="宋体"/>
          <w:w w:val="95"/>
          <w:sz w:val="24"/>
          <w:szCs w:val="24"/>
        </w:rPr>
        <w:t>”</w:t>
      </w:r>
      <w:r w:rsidRPr="005354CB">
        <w:rPr>
          <w:rFonts w:ascii="仿宋" w:eastAsia="仿宋" w:hAnsi="仿宋" w:cs="宋体" w:hint="eastAsia"/>
          <w:w w:val="95"/>
          <w:sz w:val="24"/>
          <w:szCs w:val="24"/>
        </w:rPr>
        <w:t>为重点，持续广泛</w:t>
      </w:r>
      <w:proofErr w:type="gramStart"/>
      <w:r w:rsidRPr="005354CB">
        <w:rPr>
          <w:rFonts w:ascii="仿宋" w:eastAsia="仿宋" w:hAnsi="仿宋" w:cs="宋体" w:hint="eastAsia"/>
          <w:w w:val="95"/>
          <w:sz w:val="24"/>
          <w:szCs w:val="24"/>
        </w:rPr>
        <w:t>深入听</w:t>
      </w:r>
      <w:proofErr w:type="gramEnd"/>
      <w:r w:rsidRPr="005354CB">
        <w:rPr>
          <w:rFonts w:ascii="仿宋" w:eastAsia="仿宋" w:hAnsi="仿宋" w:cs="宋体" w:hint="eastAsia"/>
          <w:w w:val="95"/>
          <w:sz w:val="24"/>
          <w:szCs w:val="24"/>
        </w:rPr>
        <w:t>民声、</w:t>
      </w:r>
      <w:r w:rsidRPr="005354CB">
        <w:rPr>
          <w:rFonts w:ascii="仿宋" w:eastAsia="仿宋" w:hAnsi="仿宋" w:cs="宋体"/>
          <w:w w:val="95"/>
          <w:sz w:val="24"/>
          <w:szCs w:val="24"/>
        </w:rPr>
        <w:t>察民情、</w:t>
      </w:r>
      <w:r w:rsidRPr="005354CB">
        <w:rPr>
          <w:rFonts w:ascii="仿宋" w:eastAsia="仿宋" w:hAnsi="仿宋" w:cs="宋体" w:hint="eastAsia"/>
          <w:w w:val="95"/>
          <w:sz w:val="24"/>
          <w:szCs w:val="24"/>
        </w:rPr>
        <w:t>问民意，聚焦推动学院高质量发展、聚焦服务师生现实</w:t>
      </w:r>
      <w:r w:rsidRPr="005354CB">
        <w:rPr>
          <w:rFonts w:ascii="仿宋" w:eastAsia="仿宋" w:hAnsi="仿宋" w:cs="宋体"/>
          <w:w w:val="95"/>
          <w:sz w:val="24"/>
          <w:szCs w:val="24"/>
        </w:rPr>
        <w:t>需求、聚焦落</w:t>
      </w:r>
      <w:r w:rsidRPr="005354CB">
        <w:rPr>
          <w:rFonts w:ascii="仿宋" w:eastAsia="仿宋" w:hAnsi="仿宋" w:cs="宋体" w:hint="eastAsia"/>
          <w:w w:val="95"/>
          <w:sz w:val="24"/>
          <w:szCs w:val="24"/>
        </w:rPr>
        <w:t>实立德树人根本任务、聚焦助力毕业生高质量就业、</w:t>
      </w:r>
      <w:r w:rsidRPr="005354CB">
        <w:rPr>
          <w:rFonts w:ascii="仿宋" w:eastAsia="仿宋" w:hAnsi="仿宋" w:cs="宋体"/>
          <w:w w:val="95"/>
          <w:sz w:val="24"/>
          <w:szCs w:val="24"/>
        </w:rPr>
        <w:t>聚焦服</w:t>
      </w:r>
      <w:r w:rsidRPr="005354CB">
        <w:rPr>
          <w:rFonts w:ascii="仿宋" w:eastAsia="仿宋" w:hAnsi="仿宋" w:cs="宋体" w:hint="eastAsia"/>
          <w:w w:val="95"/>
          <w:sz w:val="24"/>
          <w:szCs w:val="24"/>
        </w:rPr>
        <w:t>务地方社会发展，对急难</w:t>
      </w:r>
      <w:proofErr w:type="gramStart"/>
      <w:r w:rsidRPr="005354CB">
        <w:rPr>
          <w:rFonts w:ascii="仿宋" w:eastAsia="仿宋" w:hAnsi="仿宋" w:cs="宋体" w:hint="eastAsia"/>
          <w:w w:val="95"/>
          <w:sz w:val="24"/>
          <w:szCs w:val="24"/>
        </w:rPr>
        <w:t>愁盼问题</w:t>
      </w:r>
      <w:proofErr w:type="gramEnd"/>
      <w:r w:rsidRPr="005354CB">
        <w:rPr>
          <w:rFonts w:ascii="仿宋" w:eastAsia="仿宋" w:hAnsi="仿宋" w:cs="宋体" w:hint="eastAsia"/>
          <w:w w:val="95"/>
          <w:sz w:val="24"/>
          <w:szCs w:val="24"/>
        </w:rPr>
        <w:t>进行再排查、再梳理，进一步完善和细化</w:t>
      </w:r>
      <w:r w:rsidRPr="005354CB">
        <w:rPr>
          <w:rFonts w:ascii="仿宋" w:eastAsia="仿宋" w:hAnsi="仿宋" w:cs="宋体"/>
          <w:w w:val="95"/>
          <w:sz w:val="24"/>
          <w:szCs w:val="24"/>
        </w:rPr>
        <w:t>“我</w:t>
      </w:r>
      <w:r w:rsidRPr="005354CB">
        <w:rPr>
          <w:rFonts w:ascii="仿宋" w:eastAsia="仿宋" w:hAnsi="仿宋" w:cs="宋体" w:hint="eastAsia"/>
          <w:w w:val="95"/>
          <w:sz w:val="24"/>
          <w:szCs w:val="24"/>
        </w:rPr>
        <w:t>为师生办实事</w:t>
      </w:r>
      <w:r w:rsidRPr="005354CB">
        <w:rPr>
          <w:rFonts w:ascii="仿宋" w:eastAsia="仿宋" w:hAnsi="仿宋" w:cs="宋体"/>
          <w:w w:val="95"/>
          <w:sz w:val="24"/>
          <w:szCs w:val="24"/>
        </w:rPr>
        <w:t>”</w:t>
      </w:r>
      <w:r w:rsidRPr="005354CB">
        <w:rPr>
          <w:rFonts w:ascii="仿宋" w:eastAsia="仿宋" w:hAnsi="仿宋" w:cs="宋体" w:hint="eastAsia"/>
          <w:w w:val="95"/>
          <w:sz w:val="24"/>
          <w:szCs w:val="24"/>
        </w:rPr>
        <w:t>项目清单，及时对实事项目清单进行动态更新。</w:t>
      </w:r>
      <w:r w:rsidRPr="005354CB">
        <w:rPr>
          <w:rFonts w:ascii="仿宋" w:eastAsia="仿宋" w:hAnsi="仿宋" w:cs="宋体"/>
          <w:w w:val="95"/>
          <w:sz w:val="24"/>
          <w:szCs w:val="24"/>
        </w:rPr>
        <w:t>党</w:t>
      </w:r>
      <w:r w:rsidRPr="005354CB">
        <w:rPr>
          <w:rFonts w:ascii="仿宋" w:eastAsia="仿宋" w:hAnsi="仿宋" w:cs="宋体" w:hint="eastAsia"/>
          <w:w w:val="95"/>
          <w:sz w:val="24"/>
          <w:szCs w:val="24"/>
        </w:rPr>
        <w:t>组织主要负责同志</w:t>
      </w:r>
      <w:r w:rsidRPr="005354CB">
        <w:rPr>
          <w:rFonts w:ascii="仿宋" w:eastAsia="仿宋" w:hAnsi="仿宋" w:cs="宋体"/>
          <w:w w:val="95"/>
          <w:sz w:val="24"/>
          <w:szCs w:val="24"/>
        </w:rPr>
        <w:t>要切</w:t>
      </w:r>
      <w:r w:rsidRPr="005354CB">
        <w:rPr>
          <w:rFonts w:ascii="仿宋" w:eastAsia="仿宋" w:hAnsi="仿宋" w:cs="宋体" w:hint="eastAsia"/>
          <w:w w:val="95"/>
          <w:sz w:val="24"/>
          <w:szCs w:val="24"/>
        </w:rPr>
        <w:t>实扛起政治责任、领导责任、工作责任，亲自审定本级实事项目清单，当好为师生办实事的第一责任人。广大师生党员要积</w:t>
      </w:r>
      <w:r w:rsidRPr="005354CB">
        <w:rPr>
          <w:rFonts w:ascii="仿宋" w:eastAsia="仿宋" w:hAnsi="仿宋" w:cs="宋体"/>
          <w:w w:val="95"/>
          <w:sz w:val="24"/>
          <w:szCs w:val="24"/>
        </w:rPr>
        <w:t>极参加志愿服</w:t>
      </w:r>
      <w:r w:rsidRPr="005354CB">
        <w:rPr>
          <w:rFonts w:ascii="仿宋" w:eastAsia="仿宋" w:hAnsi="仿宋" w:cs="宋体" w:hint="eastAsia"/>
          <w:w w:val="95"/>
          <w:sz w:val="24"/>
          <w:szCs w:val="24"/>
        </w:rPr>
        <w:t>务活动，认领志愿服务项目或岗位，在疫情防控一线</w:t>
      </w:r>
      <w:proofErr w:type="gramStart"/>
      <w:r w:rsidRPr="005354CB">
        <w:rPr>
          <w:rFonts w:ascii="仿宋" w:eastAsia="仿宋" w:hAnsi="仿宋" w:cs="宋体" w:hint="eastAsia"/>
          <w:w w:val="95"/>
          <w:sz w:val="24"/>
          <w:szCs w:val="24"/>
        </w:rPr>
        <w:t>践行</w:t>
      </w:r>
      <w:proofErr w:type="gramEnd"/>
      <w:r w:rsidRPr="005354CB">
        <w:rPr>
          <w:rFonts w:ascii="仿宋" w:eastAsia="仿宋" w:hAnsi="仿宋" w:cs="宋体"/>
          <w:w w:val="95"/>
          <w:sz w:val="24"/>
          <w:szCs w:val="24"/>
        </w:rPr>
        <w:t>“两在两同”、提升</w:t>
      </w:r>
      <w:r w:rsidRPr="005354CB">
        <w:rPr>
          <w:rFonts w:ascii="仿宋" w:eastAsia="仿宋" w:hAnsi="仿宋" w:cs="宋体" w:hint="eastAsia"/>
          <w:w w:val="95"/>
          <w:sz w:val="24"/>
          <w:szCs w:val="24"/>
        </w:rPr>
        <w:t>为师生服务能力</w:t>
      </w:r>
      <w:r w:rsidRPr="005354CB">
        <w:rPr>
          <w:rFonts w:ascii="仿宋" w:eastAsia="仿宋" w:hAnsi="仿宋" w:cs="宋体"/>
          <w:w w:val="95"/>
          <w:sz w:val="24"/>
          <w:szCs w:val="24"/>
        </w:rPr>
        <w:t>。</w:t>
      </w:r>
      <w:r w:rsidRPr="005354CB">
        <w:rPr>
          <w:rFonts w:ascii="仿宋" w:eastAsia="仿宋" w:hAnsi="仿宋" w:cs="宋体" w:hint="eastAsia"/>
          <w:w w:val="95"/>
          <w:sz w:val="24"/>
          <w:szCs w:val="24"/>
        </w:rPr>
        <w:t>学院领导班子成员</w:t>
      </w:r>
      <w:r w:rsidRPr="005354CB">
        <w:rPr>
          <w:rFonts w:ascii="仿宋" w:eastAsia="仿宋" w:hAnsi="仿宋" w:cs="宋体"/>
          <w:w w:val="95"/>
          <w:sz w:val="24"/>
          <w:szCs w:val="24"/>
        </w:rPr>
        <w:t>要围绕“十四五”规划，深入基层开展调研，全面排查梳理本工作领域制约学校改革发展的瓶颈、推进治理现代化的弱项，撰写调研报告，形成项目清单，每人带头领办至少1个项目，切实推动问题解决</w:t>
      </w:r>
      <w:r w:rsidRPr="005354CB">
        <w:rPr>
          <w:rFonts w:ascii="仿宋" w:eastAsia="仿宋" w:hAnsi="仿宋" w:cs="宋体" w:hint="eastAsia"/>
          <w:w w:val="95"/>
          <w:sz w:val="24"/>
          <w:szCs w:val="24"/>
        </w:rPr>
        <w:t>。</w:t>
      </w:r>
    </w:p>
    <w:p w:rsidR="005354CB" w:rsidRPr="005354CB" w:rsidRDefault="005354CB" w:rsidP="005354CB">
      <w:pPr>
        <w:pStyle w:val="ac"/>
        <w:numPr>
          <w:ilvl w:val="0"/>
          <w:numId w:val="3"/>
        </w:numPr>
        <w:spacing w:line="360" w:lineRule="auto"/>
        <w:rPr>
          <w:rFonts w:ascii="仿宋" w:eastAsia="仿宋" w:hAnsi="仿宋"/>
          <w:b/>
          <w:sz w:val="24"/>
        </w:rPr>
      </w:pPr>
      <w:r w:rsidRPr="005354CB">
        <w:rPr>
          <w:rFonts w:ascii="仿宋" w:eastAsia="仿宋" w:hAnsi="仿宋" w:hint="eastAsia"/>
          <w:b/>
          <w:sz w:val="24"/>
        </w:rPr>
        <w:t>组织实施</w:t>
      </w:r>
    </w:p>
    <w:p w:rsidR="005354CB" w:rsidRPr="00445ED2" w:rsidRDefault="005354CB" w:rsidP="00445ED2">
      <w:pPr>
        <w:tabs>
          <w:tab w:val="left" w:pos="980"/>
        </w:tabs>
        <w:spacing w:line="360" w:lineRule="auto"/>
        <w:ind w:firstLineChars="200" w:firstLine="454"/>
        <w:rPr>
          <w:rFonts w:ascii="仿宋" w:eastAsia="仿宋" w:hAnsi="仿宋" w:cs="宋体"/>
          <w:w w:val="95"/>
          <w:sz w:val="24"/>
        </w:rPr>
      </w:pPr>
      <w:r w:rsidRPr="00445ED2">
        <w:rPr>
          <w:rFonts w:ascii="仿宋" w:eastAsia="仿宋" w:hAnsi="仿宋" w:cs="宋体" w:hint="eastAsia"/>
          <w:w w:val="95"/>
          <w:sz w:val="24"/>
        </w:rPr>
        <w:t>1.</w:t>
      </w:r>
      <w:r w:rsidRPr="00445ED2">
        <w:rPr>
          <w:rFonts w:ascii="仿宋" w:eastAsia="仿宋" w:hAnsi="仿宋" w:cs="宋体"/>
          <w:w w:val="95"/>
          <w:sz w:val="24"/>
        </w:rPr>
        <w:t>启动部署阶段（10月</w:t>
      </w:r>
      <w:r w:rsidRPr="00445ED2">
        <w:rPr>
          <w:rFonts w:ascii="仿宋" w:eastAsia="仿宋" w:hAnsi="仿宋" w:cs="宋体" w:hint="eastAsia"/>
          <w:w w:val="95"/>
          <w:sz w:val="24"/>
        </w:rPr>
        <w:t>20</w:t>
      </w:r>
      <w:r w:rsidRPr="00445ED2">
        <w:rPr>
          <w:rFonts w:ascii="仿宋" w:eastAsia="仿宋" w:hAnsi="仿宋" w:cs="宋体"/>
          <w:w w:val="95"/>
          <w:sz w:val="24"/>
        </w:rPr>
        <w:t>日前</w:t>
      </w:r>
      <w:r w:rsidRPr="00445ED2">
        <w:rPr>
          <w:rFonts w:ascii="仿宋" w:eastAsia="仿宋" w:hAnsi="仿宋" w:cs="宋体" w:hint="eastAsia"/>
          <w:w w:val="95"/>
          <w:sz w:val="24"/>
        </w:rPr>
        <w:t>）。学院党委</w:t>
      </w:r>
      <w:r w:rsidRPr="00445ED2">
        <w:rPr>
          <w:rFonts w:ascii="仿宋" w:eastAsia="仿宋" w:hAnsi="仿宋" w:cs="宋体"/>
          <w:w w:val="95"/>
          <w:sz w:val="24"/>
        </w:rPr>
        <w:t>按照上级要求，结合党史学习教育进度安排，制定行动方案，明确重点任务、时间节点和具体要求，对</w:t>
      </w:r>
      <w:r w:rsidRPr="00445ED2">
        <w:rPr>
          <w:rFonts w:ascii="仿宋" w:eastAsia="仿宋" w:hAnsi="仿宋" w:cs="宋体" w:hint="eastAsia"/>
          <w:w w:val="95"/>
          <w:sz w:val="24"/>
        </w:rPr>
        <w:t>学院</w:t>
      </w:r>
      <w:r w:rsidRPr="00445ED2">
        <w:rPr>
          <w:rFonts w:ascii="仿宋" w:eastAsia="仿宋" w:hAnsi="仿宋" w:cs="宋体"/>
          <w:w w:val="95"/>
          <w:sz w:val="24"/>
        </w:rPr>
        <w:t>开展行动做出部署安排，报党委组织部备案。</w:t>
      </w:r>
    </w:p>
    <w:p w:rsidR="005354CB" w:rsidRPr="00445ED2" w:rsidRDefault="005354CB" w:rsidP="00445ED2">
      <w:pPr>
        <w:tabs>
          <w:tab w:val="left" w:pos="980"/>
        </w:tabs>
        <w:spacing w:line="360" w:lineRule="auto"/>
        <w:ind w:firstLineChars="200" w:firstLine="454"/>
        <w:rPr>
          <w:rFonts w:ascii="仿宋" w:eastAsia="仿宋" w:hAnsi="仿宋" w:cs="宋体"/>
          <w:w w:val="95"/>
          <w:sz w:val="24"/>
        </w:rPr>
      </w:pPr>
      <w:r w:rsidRPr="00445ED2">
        <w:rPr>
          <w:rFonts w:ascii="仿宋" w:eastAsia="仿宋" w:hAnsi="仿宋" w:cs="宋体" w:hint="eastAsia"/>
          <w:w w:val="95"/>
          <w:sz w:val="24"/>
        </w:rPr>
        <w:t>2.</w:t>
      </w:r>
      <w:r w:rsidRPr="00445ED2">
        <w:rPr>
          <w:rFonts w:ascii="仿宋" w:eastAsia="仿宋" w:hAnsi="仿宋" w:cs="宋体"/>
          <w:w w:val="95"/>
          <w:sz w:val="24"/>
        </w:rPr>
        <w:t>行动实施阶段（10月</w:t>
      </w:r>
      <w:r w:rsidRPr="00445ED2">
        <w:rPr>
          <w:rFonts w:ascii="仿宋" w:eastAsia="仿宋" w:hAnsi="仿宋" w:cs="宋体" w:hint="eastAsia"/>
          <w:w w:val="95"/>
          <w:sz w:val="24"/>
        </w:rPr>
        <w:t>20</w:t>
      </w:r>
      <w:r w:rsidRPr="00445ED2">
        <w:rPr>
          <w:rFonts w:ascii="仿宋" w:eastAsia="仿宋" w:hAnsi="仿宋" w:cs="宋体"/>
          <w:w w:val="95"/>
          <w:sz w:val="24"/>
        </w:rPr>
        <w:t>日至11月底</w:t>
      </w:r>
      <w:r w:rsidRPr="00445ED2">
        <w:rPr>
          <w:rFonts w:ascii="仿宋" w:eastAsia="仿宋" w:hAnsi="仿宋" w:cs="宋体" w:hint="eastAsia"/>
          <w:w w:val="95"/>
          <w:sz w:val="24"/>
        </w:rPr>
        <w:t>）。</w:t>
      </w:r>
      <w:r w:rsidRPr="00445ED2">
        <w:rPr>
          <w:rFonts w:ascii="仿宋" w:eastAsia="仿宋" w:hAnsi="仿宋" w:cs="宋体"/>
          <w:w w:val="95"/>
          <w:sz w:val="24"/>
        </w:rPr>
        <w:t>党员干部深入基层走访调研，抓好问题排查梳理，拿出解决方案，坚持统筹安排、有序推进，做到与当前重点任务有机结合，避免多头重复，避免给基层增加负担，力戒形式主义、官僚主义。坚持典型引领、示范带动，引导广大党员干部积极投身“党旗飘在一线、堡垒筑在一线、党员冲在一线”行动，在重大斗争中履职尽责、再立新功。</w:t>
      </w:r>
    </w:p>
    <w:p w:rsidR="005354CB" w:rsidRPr="00445ED2" w:rsidRDefault="005354CB" w:rsidP="00445ED2">
      <w:pPr>
        <w:tabs>
          <w:tab w:val="left" w:pos="980"/>
        </w:tabs>
        <w:spacing w:line="360" w:lineRule="auto"/>
        <w:ind w:right="262" w:firstLineChars="200" w:firstLine="454"/>
        <w:rPr>
          <w:rFonts w:ascii="仿宋" w:eastAsia="仿宋" w:hAnsi="仿宋" w:cs="宋体"/>
          <w:w w:val="95"/>
          <w:sz w:val="24"/>
        </w:rPr>
      </w:pPr>
      <w:r w:rsidRPr="00445ED2">
        <w:rPr>
          <w:rFonts w:ascii="仿宋" w:eastAsia="仿宋" w:hAnsi="仿宋" w:cs="宋体" w:hint="eastAsia"/>
          <w:w w:val="95"/>
          <w:sz w:val="24"/>
        </w:rPr>
        <w:lastRenderedPageBreak/>
        <w:t>3.</w:t>
      </w:r>
      <w:r w:rsidRPr="00445ED2">
        <w:rPr>
          <w:rFonts w:ascii="仿宋" w:eastAsia="仿宋" w:hAnsi="仿宋" w:cs="宋体"/>
          <w:w w:val="95"/>
          <w:sz w:val="24"/>
        </w:rPr>
        <w:t>评估检验阶段（12月</w:t>
      </w:r>
      <w:r w:rsidRPr="00445ED2">
        <w:rPr>
          <w:rFonts w:ascii="仿宋" w:eastAsia="仿宋" w:hAnsi="仿宋" w:cs="宋体" w:hint="eastAsia"/>
          <w:w w:val="95"/>
          <w:sz w:val="24"/>
        </w:rPr>
        <w:t>）。学院党委系统</w:t>
      </w:r>
      <w:r w:rsidRPr="00445ED2">
        <w:rPr>
          <w:rFonts w:ascii="仿宋" w:eastAsia="仿宋" w:hAnsi="仿宋" w:cs="宋体"/>
          <w:w w:val="95"/>
          <w:sz w:val="24"/>
        </w:rPr>
        <w:t>总结经验成效，形成专题</w:t>
      </w:r>
      <w:proofErr w:type="gramStart"/>
      <w:r w:rsidRPr="00445ED2">
        <w:rPr>
          <w:rFonts w:ascii="仿宋" w:eastAsia="仿宋" w:hAnsi="仿宋" w:cs="宋体"/>
          <w:w w:val="95"/>
          <w:sz w:val="24"/>
        </w:rPr>
        <w:t>报告报校党委</w:t>
      </w:r>
      <w:proofErr w:type="gramEnd"/>
      <w:r w:rsidRPr="00445ED2">
        <w:rPr>
          <w:rFonts w:ascii="仿宋" w:eastAsia="仿宋" w:hAnsi="仿宋" w:cs="宋体"/>
          <w:w w:val="95"/>
          <w:sz w:val="24"/>
        </w:rPr>
        <w:t>。党员个人在民主生活会或组织生活会上做出报告。</w:t>
      </w:r>
    </w:p>
    <w:p w:rsidR="00445ED2" w:rsidRDefault="00445ED2" w:rsidP="00445ED2">
      <w:pPr>
        <w:adjustRightInd w:val="0"/>
        <w:spacing w:line="360" w:lineRule="auto"/>
        <w:rPr>
          <w:rFonts w:asciiTheme="majorEastAsia" w:eastAsiaTheme="majorEastAsia" w:hAnsiTheme="majorEastAsia"/>
          <w:b/>
          <w:bCs/>
          <w:spacing w:val="8"/>
          <w:sz w:val="28"/>
          <w:szCs w:val="28"/>
        </w:rPr>
      </w:pPr>
    </w:p>
    <w:p w:rsidR="00445ED2" w:rsidRDefault="00445ED2" w:rsidP="00445ED2">
      <w:pPr>
        <w:adjustRightInd w:val="0"/>
        <w:spacing w:line="360" w:lineRule="auto"/>
        <w:rPr>
          <w:rFonts w:asciiTheme="majorEastAsia" w:eastAsiaTheme="majorEastAsia" w:hAnsiTheme="majorEastAsia"/>
          <w:b/>
          <w:bCs/>
          <w:spacing w:val="8"/>
          <w:sz w:val="28"/>
          <w:szCs w:val="28"/>
        </w:rPr>
      </w:pPr>
    </w:p>
    <w:p w:rsidR="00445ED2" w:rsidRDefault="00445ED2" w:rsidP="00445ED2">
      <w:pPr>
        <w:adjustRightInd w:val="0"/>
        <w:spacing w:line="360" w:lineRule="auto"/>
        <w:rPr>
          <w:rFonts w:asciiTheme="majorEastAsia" w:eastAsiaTheme="majorEastAsia" w:hAnsiTheme="majorEastAsia"/>
          <w:b/>
          <w:bCs/>
          <w:spacing w:val="8"/>
          <w:sz w:val="28"/>
          <w:szCs w:val="28"/>
        </w:rPr>
      </w:pPr>
    </w:p>
    <w:p w:rsidR="00646B83" w:rsidRDefault="00646B83" w:rsidP="00646B83">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C53AE4" w:rsidRPr="0080212A" w:rsidRDefault="00C53AE4" w:rsidP="0080212A">
      <w:pPr>
        <w:widowControl/>
        <w:shd w:val="clear" w:color="auto" w:fill="FFFFFF"/>
        <w:spacing w:line="360" w:lineRule="auto"/>
        <w:ind w:firstLine="737"/>
        <w:jc w:val="center"/>
        <w:rPr>
          <w:rFonts w:ascii="仿宋" w:eastAsia="仿宋" w:hAnsi="仿宋" w:cs="黑体"/>
          <w:b/>
          <w:color w:val="000000"/>
          <w:sz w:val="28"/>
          <w:szCs w:val="28"/>
        </w:rPr>
      </w:pPr>
      <w:r w:rsidRPr="0080212A">
        <w:rPr>
          <w:rFonts w:ascii="仿宋" w:eastAsia="仿宋" w:hAnsi="仿宋" w:cs="黑体" w:hint="eastAsia"/>
          <w:b/>
          <w:color w:val="000000"/>
          <w:sz w:val="28"/>
          <w:szCs w:val="28"/>
        </w:rPr>
        <w:t>学院党委理论学习中心组举行扩大专题学习会</w:t>
      </w:r>
    </w:p>
    <w:p w:rsidR="00C53AE4" w:rsidRPr="0080212A" w:rsidRDefault="00C53AE4"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10月5日上午，学院党委理论学习中心组举行扩大专题学习会,并进行研讨交流。学院党委书记刘芸主持学习。全体党委委员、党支部书记参加会议。</w:t>
      </w:r>
    </w:p>
    <w:p w:rsidR="00C53AE4" w:rsidRPr="0080212A" w:rsidRDefault="00C53AE4"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会上，刘芸领学了习近平总书记在2021年秋季学期中央党校（国家行政学院）中青年干部培训班开班式上的重要讲话精神和习近平总书记给全国高校黄大年式教师团队代表的回信精神。刘芸指出，习近平总书记的讲话和回信，饱含了对年轻干部和广大教师的亲切关怀和殷殷嘱托，为大家的成长成才和成就事业提供了根本遵循。刘芸要求大家深入学习领会习近平总书记重要讲话和回信精神，准确把握丰富内涵、核心要义和实践要求，与学习贯彻“七一”重要讲话精神结合起来，与开展党史学习教育结合起来，切实把思想和行动统一到党中央的决策部署上来。</w:t>
      </w:r>
    </w:p>
    <w:p w:rsidR="00C53AE4" w:rsidRPr="0080212A" w:rsidRDefault="00C53AE4"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党委副书记、副院长周平，党委委员、行政党支部书记、综合办公室主任刘峰结合工作实际分别以《学习黄大年，做合格共产党员》和《坚定理想信念，补足精神之钙》为题作了交流发言。大家纷纷表示，习近平总书记的重要讲话和回信，饱含殷切期望，极大鼓舞和激励大家奋进新时代、砥砺新担当、展现新作为，大家会以时不我待的责任感和紧迫感，牢记初心使命、勇于担当作为、自觉担负起时代责任。</w:t>
      </w:r>
    </w:p>
    <w:p w:rsidR="00445ED2" w:rsidRDefault="00995D92" w:rsidP="00445ED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lastRenderedPageBreak/>
        <w:drawing>
          <wp:inline distT="0" distB="0" distL="0" distR="0" wp14:anchorId="7DE9B9D6" wp14:editId="0A8B32B8">
            <wp:extent cx="5274310" cy="3955733"/>
            <wp:effectExtent l="0" t="0" r="2540" b="6985"/>
            <wp:docPr id="4" name="图片 4" descr="F:\党务\2021\组织建设\党务工作会议\10.5党务工作例会、中心组\20211005电气工程学院党委理论学习中心组举行扩大专题学习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党务\2021\组织建设\党务工作会议\10.5党务工作例会、中心组\20211005电气工程学院党委理论学习中心组举行扩大专题学习会.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45ED2" w:rsidRDefault="00445ED2" w:rsidP="00445ED2">
      <w:pPr>
        <w:adjustRightInd w:val="0"/>
        <w:spacing w:line="360" w:lineRule="auto"/>
        <w:rPr>
          <w:rFonts w:asciiTheme="majorEastAsia" w:eastAsiaTheme="majorEastAsia" w:hAnsiTheme="majorEastAsia"/>
          <w:b/>
          <w:bCs/>
          <w:spacing w:val="8"/>
          <w:sz w:val="28"/>
          <w:szCs w:val="28"/>
        </w:rPr>
      </w:pPr>
    </w:p>
    <w:p w:rsidR="00664D4D" w:rsidRPr="00664D4D" w:rsidRDefault="00664D4D" w:rsidP="00664D4D">
      <w:pPr>
        <w:shd w:val="clear" w:color="auto" w:fill="FFFFFF"/>
        <w:spacing w:line="600" w:lineRule="atLeast"/>
        <w:jc w:val="center"/>
        <w:rPr>
          <w:rFonts w:ascii="仿宋" w:eastAsia="仿宋" w:hAnsi="仿宋" w:cs="Arial"/>
          <w:b/>
          <w:color w:val="1A1A1A"/>
          <w:sz w:val="30"/>
          <w:szCs w:val="30"/>
          <w:shd w:val="clear" w:color="auto" w:fill="FFFFFF"/>
        </w:rPr>
      </w:pPr>
      <w:r w:rsidRPr="00664D4D">
        <w:rPr>
          <w:rFonts w:ascii="仿宋" w:eastAsia="仿宋" w:hAnsi="仿宋" w:cs="Arial" w:hint="eastAsia"/>
          <w:b/>
          <w:color w:val="1A1A1A"/>
          <w:sz w:val="30"/>
          <w:szCs w:val="30"/>
          <w:shd w:val="clear" w:color="auto" w:fill="FFFFFF"/>
        </w:rPr>
        <w:t>各</w:t>
      </w:r>
      <w:r w:rsidRPr="00664D4D">
        <w:rPr>
          <w:rFonts w:ascii="仿宋" w:eastAsia="仿宋" w:hAnsi="仿宋" w:cs="Arial"/>
          <w:b/>
          <w:color w:val="1A1A1A"/>
          <w:sz w:val="30"/>
          <w:szCs w:val="30"/>
          <w:shd w:val="clear" w:color="auto" w:fill="FFFFFF"/>
        </w:rPr>
        <w:t>党支部</w:t>
      </w:r>
      <w:r w:rsidRPr="00664D4D">
        <w:rPr>
          <w:rFonts w:ascii="仿宋" w:eastAsia="仿宋" w:hAnsi="仿宋" w:cs="Arial" w:hint="eastAsia"/>
          <w:b/>
          <w:color w:val="1A1A1A"/>
          <w:sz w:val="30"/>
          <w:szCs w:val="30"/>
          <w:shd w:val="clear" w:color="auto" w:fill="FFFFFF"/>
        </w:rPr>
        <w:t>组织开展党史学习教育观影活动</w:t>
      </w:r>
    </w:p>
    <w:p w:rsidR="001D1204" w:rsidRPr="008B22B4" w:rsidRDefault="001D1204" w:rsidP="008B22B4">
      <w:pPr>
        <w:shd w:val="clear" w:color="auto" w:fill="FFFFFF"/>
        <w:spacing w:line="360" w:lineRule="auto"/>
        <w:ind w:firstLineChars="200" w:firstLine="480"/>
        <w:rPr>
          <w:rFonts w:ascii="仿宋" w:eastAsia="仿宋" w:hAnsi="仿宋" w:cs="黑体"/>
          <w:color w:val="000000"/>
          <w:sz w:val="24"/>
        </w:rPr>
      </w:pPr>
      <w:r w:rsidRPr="0080212A">
        <w:rPr>
          <w:rFonts w:eastAsia="仿宋" w:cs="黑体" w:hint="eastAsia"/>
          <w:sz w:val="24"/>
        </w:rPr>
        <w:t>10</w:t>
      </w:r>
      <w:r w:rsidR="008B22B4">
        <w:rPr>
          <w:rFonts w:eastAsia="仿宋" w:cs="黑体" w:hint="eastAsia"/>
          <w:sz w:val="24"/>
        </w:rPr>
        <w:t>月份</w:t>
      </w:r>
      <w:r w:rsidRPr="0080212A">
        <w:rPr>
          <w:rFonts w:eastAsia="仿宋" w:cs="黑体" w:hint="eastAsia"/>
          <w:sz w:val="24"/>
        </w:rPr>
        <w:t>，</w:t>
      </w:r>
      <w:r w:rsidR="008B22B4" w:rsidRPr="008B22B4">
        <w:rPr>
          <w:rFonts w:ascii="仿宋" w:eastAsia="仿宋" w:hAnsi="仿宋" w:cs="黑体" w:hint="eastAsia"/>
          <w:color w:val="000000"/>
          <w:sz w:val="24"/>
        </w:rPr>
        <w:t>各</w:t>
      </w:r>
      <w:r w:rsidR="008B22B4" w:rsidRPr="008B22B4">
        <w:rPr>
          <w:rFonts w:ascii="仿宋" w:eastAsia="仿宋" w:hAnsi="仿宋" w:cs="黑体"/>
          <w:color w:val="000000"/>
          <w:sz w:val="24"/>
        </w:rPr>
        <w:t>党支部</w:t>
      </w:r>
      <w:r w:rsidR="00D4369E">
        <w:rPr>
          <w:rFonts w:ascii="仿宋" w:eastAsia="仿宋" w:hAnsi="仿宋" w:cs="黑体" w:hint="eastAsia"/>
          <w:color w:val="000000"/>
          <w:sz w:val="24"/>
        </w:rPr>
        <w:t>组织</w:t>
      </w:r>
      <w:r w:rsidR="008B22B4" w:rsidRPr="008B22B4">
        <w:rPr>
          <w:rFonts w:ascii="仿宋" w:eastAsia="仿宋" w:hAnsi="仿宋" w:cs="黑体" w:hint="eastAsia"/>
          <w:color w:val="000000"/>
          <w:sz w:val="24"/>
        </w:rPr>
        <w:t>开展党史学习教育</w:t>
      </w:r>
      <w:r w:rsidR="00D4369E">
        <w:rPr>
          <w:rFonts w:ascii="仿宋" w:eastAsia="仿宋" w:hAnsi="仿宋" w:cs="黑体" w:hint="eastAsia"/>
          <w:color w:val="000000"/>
          <w:sz w:val="24"/>
        </w:rPr>
        <w:t>观影</w:t>
      </w:r>
      <w:r w:rsidR="008B22B4" w:rsidRPr="008B22B4">
        <w:rPr>
          <w:rFonts w:ascii="仿宋" w:eastAsia="仿宋" w:hAnsi="仿宋" w:cs="黑体" w:hint="eastAsia"/>
          <w:color w:val="000000"/>
          <w:sz w:val="24"/>
        </w:rPr>
        <w:t>活动</w:t>
      </w:r>
      <w:r w:rsidR="008B22B4">
        <w:rPr>
          <w:rFonts w:ascii="仿宋" w:eastAsia="仿宋" w:hAnsi="仿宋" w:cs="黑体" w:hint="eastAsia"/>
          <w:color w:val="000000"/>
          <w:sz w:val="24"/>
        </w:rPr>
        <w:t>，</w:t>
      </w:r>
      <w:r w:rsidR="008B22B4">
        <w:rPr>
          <w:rFonts w:eastAsia="仿宋" w:cs="黑体" w:hint="eastAsia"/>
          <w:sz w:val="24"/>
        </w:rPr>
        <w:t>组织</w:t>
      </w:r>
      <w:r w:rsidR="00EB6FB0">
        <w:rPr>
          <w:rFonts w:eastAsia="仿宋" w:cs="黑体" w:hint="eastAsia"/>
          <w:sz w:val="24"/>
        </w:rPr>
        <w:t>本支部</w:t>
      </w:r>
      <w:r w:rsidR="008B22B4">
        <w:rPr>
          <w:rFonts w:eastAsia="仿宋" w:cs="黑体" w:hint="eastAsia"/>
          <w:sz w:val="24"/>
        </w:rPr>
        <w:t>党员观看电影《长津湖》，进行</w:t>
      </w:r>
      <w:r w:rsidRPr="0080212A">
        <w:rPr>
          <w:rFonts w:eastAsia="仿宋" w:cs="黑体" w:hint="eastAsia"/>
          <w:sz w:val="24"/>
        </w:rPr>
        <w:t>爱国主义教育。</w:t>
      </w:r>
    </w:p>
    <w:p w:rsidR="001D1204" w:rsidRPr="0080212A" w:rsidRDefault="001D1204" w:rsidP="008B22B4">
      <w:pPr>
        <w:pStyle w:val="a6"/>
        <w:spacing w:before="0" w:after="0" w:line="360" w:lineRule="auto"/>
        <w:ind w:firstLine="480"/>
        <w:rPr>
          <w:rFonts w:eastAsia="仿宋" w:cs="黑体"/>
          <w:sz w:val="24"/>
          <w:szCs w:val="24"/>
        </w:rPr>
      </w:pPr>
      <w:r w:rsidRPr="0080212A">
        <w:rPr>
          <w:rFonts w:eastAsia="仿宋" w:cs="黑体" w:hint="eastAsia"/>
          <w:sz w:val="24"/>
          <w:szCs w:val="24"/>
        </w:rPr>
        <w:t>这是一部以朝鲜战场为题材</w:t>
      </w:r>
      <w:proofErr w:type="gramStart"/>
      <w:r w:rsidRPr="0080212A">
        <w:rPr>
          <w:rFonts w:eastAsia="仿宋" w:cs="黑体" w:hint="eastAsia"/>
          <w:sz w:val="24"/>
          <w:szCs w:val="24"/>
        </w:rPr>
        <w:t>的超燃影片</w:t>
      </w:r>
      <w:proofErr w:type="gramEnd"/>
      <w:r w:rsidRPr="0080212A">
        <w:rPr>
          <w:rFonts w:eastAsia="仿宋" w:cs="黑体" w:hint="eastAsia"/>
          <w:sz w:val="24"/>
          <w:szCs w:val="24"/>
        </w:rPr>
        <w:t>，以长津湖战役为背景，讲述了一个中国志愿军连队在极度严酷环境下坚守阵地奋勇杀敌，为长津湖战役胜利</w:t>
      </w:r>
      <w:proofErr w:type="gramStart"/>
      <w:r w:rsidRPr="0080212A">
        <w:rPr>
          <w:rFonts w:eastAsia="仿宋" w:cs="黑体" w:hint="eastAsia"/>
          <w:sz w:val="24"/>
          <w:szCs w:val="24"/>
        </w:rPr>
        <w:t>作出</w:t>
      </w:r>
      <w:proofErr w:type="gramEnd"/>
      <w:r w:rsidRPr="0080212A">
        <w:rPr>
          <w:rFonts w:eastAsia="仿宋" w:cs="黑体" w:hint="eastAsia"/>
          <w:sz w:val="24"/>
          <w:szCs w:val="24"/>
        </w:rPr>
        <w:t>重要贡献的感人历史故事。正如影片中所说的：“我们打仗，是为了我们的后代不打仗”，透过历史的长河，我们越发感受到这场战争对我们深刻而长远的意义。71年前，百万志愿军将士，用自己的血肉之躯击退了武装到牙齿的强大敌人，这场战役的惨烈是我们无法想象的，也正是这场不得不打的立国之战才换来我们70年的和平与发展，换来我们现在的幸福生活。</w:t>
      </w:r>
    </w:p>
    <w:p w:rsidR="001D1204" w:rsidRDefault="001D1204"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党员们纷纷表示，我们应该感恩和平的来之不易，珍惜我们现在的美好生活，更应该坚定理想信念，勇于奉献担当，用实际行动向英雄先烈致敬！</w:t>
      </w:r>
    </w:p>
    <w:p w:rsidR="008B22B4" w:rsidRDefault="008B22B4" w:rsidP="008B22B4">
      <w:pPr>
        <w:pStyle w:val="a6"/>
        <w:spacing w:before="0" w:after="0" w:line="360" w:lineRule="auto"/>
        <w:ind w:firstLineChars="0" w:firstLine="0"/>
        <w:rPr>
          <w:rFonts w:eastAsia="仿宋" w:cs="黑体"/>
          <w:sz w:val="24"/>
          <w:szCs w:val="24"/>
        </w:rPr>
      </w:pPr>
      <w:r>
        <w:rPr>
          <w:rFonts w:eastAsia="仿宋" w:cs="黑体"/>
          <w:noProof/>
          <w:sz w:val="24"/>
          <w:szCs w:val="24"/>
        </w:rPr>
        <w:lastRenderedPageBreak/>
        <w:drawing>
          <wp:inline distT="0" distB="0" distL="0" distR="0">
            <wp:extent cx="5270499" cy="3733800"/>
            <wp:effectExtent l="0" t="0" r="6985" b="0"/>
            <wp:docPr id="10" name="图片 10" descr="C:\Users\dell-12\Desktop\实验中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2\Desktop\实验中心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36500"/>
                    </a:xfrm>
                    <a:prstGeom prst="rect">
                      <a:avLst/>
                    </a:prstGeom>
                    <a:noFill/>
                    <a:ln>
                      <a:noFill/>
                    </a:ln>
                  </pic:spPr>
                </pic:pic>
              </a:graphicData>
            </a:graphic>
          </wp:inline>
        </w:drawing>
      </w:r>
    </w:p>
    <w:p w:rsidR="008B22B4" w:rsidRPr="0080212A" w:rsidRDefault="008B22B4" w:rsidP="008B22B4">
      <w:pPr>
        <w:pStyle w:val="a6"/>
        <w:spacing w:before="0" w:after="0" w:line="360" w:lineRule="auto"/>
        <w:ind w:firstLineChars="0" w:firstLine="0"/>
        <w:jc w:val="center"/>
        <w:rPr>
          <w:rFonts w:eastAsia="仿宋" w:cs="黑体"/>
          <w:sz w:val="24"/>
          <w:szCs w:val="24"/>
        </w:rPr>
      </w:pPr>
      <w:r>
        <w:rPr>
          <w:rFonts w:eastAsia="仿宋" w:cs="黑体" w:hint="eastAsia"/>
          <w:sz w:val="24"/>
          <w:szCs w:val="24"/>
        </w:rPr>
        <w:t>实验中心党支部</w:t>
      </w:r>
    </w:p>
    <w:p w:rsidR="003B7E8B" w:rsidRDefault="008B22B4" w:rsidP="008B22B4">
      <w:pPr>
        <w:widowControl/>
        <w:shd w:val="clear" w:color="auto" w:fill="FFFFFF"/>
        <w:spacing w:line="360" w:lineRule="auto"/>
        <w:rPr>
          <w:rFonts w:ascii="仿宋" w:eastAsia="仿宋" w:hAnsi="仿宋" w:cs="Arial"/>
          <w:b/>
          <w:color w:val="1A1A1A"/>
          <w:kern w:val="0"/>
          <w:sz w:val="28"/>
          <w:szCs w:val="28"/>
        </w:rPr>
      </w:pPr>
      <w:r>
        <w:rPr>
          <w:rFonts w:ascii="仿宋" w:eastAsia="仿宋" w:hAnsi="仿宋" w:cs="Arial"/>
          <w:b/>
          <w:noProof/>
          <w:color w:val="1A1A1A"/>
          <w:kern w:val="0"/>
          <w:sz w:val="28"/>
          <w:szCs w:val="28"/>
        </w:rPr>
        <w:drawing>
          <wp:inline distT="0" distB="0" distL="0" distR="0">
            <wp:extent cx="5274660" cy="4181475"/>
            <wp:effectExtent l="0" t="0" r="2540" b="0"/>
            <wp:docPr id="9" name="图片 9" descr="C:\Users\dell-12\Desktop\电工电子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esktop\电工电子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181198"/>
                    </a:xfrm>
                    <a:prstGeom prst="rect">
                      <a:avLst/>
                    </a:prstGeom>
                    <a:noFill/>
                    <a:ln>
                      <a:noFill/>
                    </a:ln>
                  </pic:spPr>
                </pic:pic>
              </a:graphicData>
            </a:graphic>
          </wp:inline>
        </w:drawing>
      </w:r>
    </w:p>
    <w:p w:rsidR="008B22B4" w:rsidRPr="008B22B4" w:rsidRDefault="008B22B4" w:rsidP="003B7E8B">
      <w:pPr>
        <w:adjustRightInd w:val="0"/>
        <w:spacing w:line="360" w:lineRule="auto"/>
        <w:jc w:val="center"/>
        <w:rPr>
          <w:rFonts w:ascii="仿宋" w:eastAsia="仿宋" w:hAnsi="仿宋" w:cs="Arial"/>
          <w:color w:val="000000"/>
          <w:kern w:val="0"/>
          <w:sz w:val="24"/>
        </w:rPr>
      </w:pPr>
      <w:r w:rsidRPr="008B22B4">
        <w:rPr>
          <w:rFonts w:ascii="仿宋" w:eastAsia="仿宋" w:hAnsi="仿宋" w:cs="Arial" w:hint="eastAsia"/>
          <w:color w:val="000000"/>
          <w:kern w:val="0"/>
          <w:sz w:val="24"/>
        </w:rPr>
        <w:t>电工电子教研室党支部</w:t>
      </w:r>
    </w:p>
    <w:p w:rsidR="008B22B4" w:rsidRPr="001D1204" w:rsidRDefault="008B22B4" w:rsidP="008B22B4">
      <w:pPr>
        <w:widowControl/>
        <w:shd w:val="clear" w:color="auto" w:fill="FFFFFF"/>
        <w:spacing w:line="420" w:lineRule="atLeast"/>
        <w:jc w:val="center"/>
        <w:rPr>
          <w:rFonts w:ascii="Arial" w:hAnsi="Arial" w:cs="Arial"/>
          <w:color w:val="333333"/>
          <w:kern w:val="0"/>
          <w:szCs w:val="21"/>
        </w:rPr>
      </w:pPr>
      <w:r>
        <w:rPr>
          <w:rFonts w:ascii="Arial" w:hAnsi="Arial" w:cs="Arial"/>
          <w:noProof/>
          <w:color w:val="333333"/>
          <w:kern w:val="0"/>
          <w:szCs w:val="21"/>
        </w:rPr>
        <w:lastRenderedPageBreak/>
        <w:drawing>
          <wp:inline distT="0" distB="0" distL="0" distR="0" wp14:anchorId="2E332EAD" wp14:editId="7C92817B">
            <wp:extent cx="5267325" cy="3724275"/>
            <wp:effectExtent l="0" t="0" r="9525" b="9525"/>
            <wp:docPr id="5" name="图片 5" descr="https://dqxy.ntu.edu.cn/_upload/article/images/2b/d9/d55a5c9048a9ae5f42ea2e6c3351/a26b94ec-b85a-4838-ab7f-314a6b092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qxy.ntu.edu.cn/_upload/article/images/2b/d9/d55a5c9048a9ae5f42ea2e6c3351/a26b94ec-b85a-4838-ab7f-314a6b09261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rsidR="008B22B4" w:rsidRPr="008B22B4" w:rsidRDefault="008B22B4" w:rsidP="008B22B4">
      <w:pPr>
        <w:adjustRightInd w:val="0"/>
        <w:spacing w:line="360" w:lineRule="auto"/>
        <w:jc w:val="center"/>
        <w:rPr>
          <w:rFonts w:ascii="仿宋" w:eastAsia="仿宋" w:hAnsi="仿宋" w:cs="Arial"/>
          <w:color w:val="000000"/>
          <w:kern w:val="0"/>
          <w:sz w:val="24"/>
        </w:rPr>
      </w:pPr>
      <w:r w:rsidRPr="008B22B4">
        <w:rPr>
          <w:rFonts w:ascii="仿宋" w:eastAsia="仿宋" w:hAnsi="仿宋" w:cs="Arial" w:hint="eastAsia"/>
          <w:color w:val="000000"/>
          <w:kern w:val="0"/>
          <w:sz w:val="24"/>
        </w:rPr>
        <w:t>行政党支部</w:t>
      </w:r>
    </w:p>
    <w:p w:rsidR="008B22B4" w:rsidRDefault="008B22B4" w:rsidP="008B22B4">
      <w:pPr>
        <w:adjustRightInd w:val="0"/>
        <w:spacing w:line="360" w:lineRule="auto"/>
        <w:jc w:val="center"/>
        <w:rPr>
          <w:rFonts w:ascii="仿宋" w:eastAsia="仿宋" w:hAnsi="仿宋"/>
          <w:b/>
          <w:spacing w:val="8"/>
          <w:sz w:val="28"/>
          <w:szCs w:val="28"/>
        </w:rPr>
      </w:pPr>
    </w:p>
    <w:p w:rsidR="003B7E8B" w:rsidRPr="003B7E8B" w:rsidRDefault="003B7E8B" w:rsidP="008B22B4">
      <w:pPr>
        <w:adjustRightInd w:val="0"/>
        <w:spacing w:line="360" w:lineRule="auto"/>
        <w:jc w:val="center"/>
        <w:rPr>
          <w:rFonts w:ascii="仿宋" w:eastAsia="仿宋" w:hAnsi="仿宋"/>
          <w:b/>
          <w:spacing w:val="8"/>
          <w:sz w:val="28"/>
          <w:szCs w:val="28"/>
        </w:rPr>
      </w:pPr>
      <w:r w:rsidRPr="003B7E8B">
        <w:rPr>
          <w:rFonts w:ascii="仿宋" w:eastAsia="仿宋" w:hAnsi="仿宋"/>
          <w:b/>
          <w:spacing w:val="8"/>
          <w:sz w:val="28"/>
          <w:szCs w:val="28"/>
        </w:rPr>
        <w:t>“启航工作室”开展系列活动</w:t>
      </w:r>
    </w:p>
    <w:p w:rsidR="003B7E8B" w:rsidRDefault="003A3364" w:rsidP="00445ED2">
      <w:pPr>
        <w:widowControl/>
        <w:shd w:val="clear" w:color="auto" w:fill="FFFFFF"/>
        <w:spacing w:line="360" w:lineRule="auto"/>
        <w:ind w:firstLineChars="200" w:firstLine="480"/>
        <w:rPr>
          <w:rFonts w:ascii="仿宋" w:eastAsia="仿宋" w:hAnsi="仿宋" w:cs="Arial"/>
          <w:color w:val="000000"/>
          <w:kern w:val="0"/>
          <w:sz w:val="24"/>
        </w:rPr>
      </w:pPr>
      <w:r w:rsidRPr="003A3364">
        <w:rPr>
          <w:rFonts w:ascii="仿宋" w:eastAsia="仿宋" w:hAnsi="仿宋" w:cs="Arial" w:hint="eastAsia"/>
          <w:color w:val="000000"/>
          <w:kern w:val="0"/>
          <w:sz w:val="24"/>
        </w:rPr>
        <w:t>为进一步推动学院2022年度国家自然科学基金项目的申报工作，由学院党委启航工作室主办的</w:t>
      </w:r>
      <w:r w:rsidR="003B7E8B">
        <w:rPr>
          <w:rFonts w:ascii="仿宋" w:eastAsia="仿宋" w:hAnsi="仿宋" w:cs="Arial" w:hint="eastAsia"/>
          <w:color w:val="000000"/>
          <w:kern w:val="0"/>
          <w:sz w:val="24"/>
        </w:rPr>
        <w:t>两场</w:t>
      </w:r>
      <w:r w:rsidRPr="003A3364">
        <w:rPr>
          <w:rFonts w:ascii="仿宋" w:eastAsia="仿宋" w:hAnsi="仿宋" w:cs="Arial" w:hint="eastAsia"/>
          <w:color w:val="000000"/>
          <w:kern w:val="0"/>
          <w:sz w:val="24"/>
        </w:rPr>
        <w:t>国家自然科学基金项目申报辅导讲座在710会议室举行</w:t>
      </w:r>
      <w:r w:rsidR="003B7E8B">
        <w:rPr>
          <w:rFonts w:ascii="仿宋" w:eastAsia="仿宋" w:hAnsi="仿宋" w:cs="Arial" w:hint="eastAsia"/>
          <w:color w:val="000000"/>
          <w:kern w:val="0"/>
          <w:sz w:val="24"/>
        </w:rPr>
        <w:t>。</w:t>
      </w:r>
    </w:p>
    <w:p w:rsidR="003A3364" w:rsidRDefault="003B7E8B" w:rsidP="00445ED2">
      <w:pPr>
        <w:widowControl/>
        <w:shd w:val="clear" w:color="auto" w:fill="FFFFFF"/>
        <w:spacing w:line="360" w:lineRule="auto"/>
        <w:ind w:firstLineChars="200" w:firstLine="480"/>
        <w:rPr>
          <w:rFonts w:ascii="仿宋" w:eastAsia="仿宋" w:hAnsi="仿宋" w:cs="宋体" w:hint="eastAsia"/>
          <w:color w:val="000000"/>
          <w:kern w:val="0"/>
          <w:sz w:val="24"/>
        </w:rPr>
      </w:pPr>
      <w:r w:rsidRPr="003A3364">
        <w:rPr>
          <w:rFonts w:ascii="仿宋" w:eastAsia="仿宋" w:hAnsi="仿宋" w:cs="Arial" w:hint="eastAsia"/>
          <w:color w:val="000000"/>
          <w:kern w:val="0"/>
          <w:sz w:val="24"/>
        </w:rPr>
        <w:t>10月13日下午，</w:t>
      </w:r>
      <w:r w:rsidR="003A3364" w:rsidRPr="003A3364">
        <w:rPr>
          <w:rFonts w:ascii="仿宋" w:eastAsia="仿宋" w:hAnsi="仿宋" w:cs="Arial" w:hint="eastAsia"/>
          <w:color w:val="000000"/>
          <w:kern w:val="0"/>
          <w:sz w:val="24"/>
        </w:rPr>
        <w:t>国家自然科学基金青年基金和面上项目获得者</w:t>
      </w:r>
      <w:proofErr w:type="gramStart"/>
      <w:r w:rsidR="003A3364" w:rsidRPr="003A3364">
        <w:rPr>
          <w:rFonts w:ascii="仿宋" w:eastAsia="仿宋" w:hAnsi="仿宋" w:cs="Arial" w:hint="eastAsia"/>
          <w:color w:val="000000"/>
          <w:kern w:val="0"/>
          <w:sz w:val="24"/>
        </w:rPr>
        <w:t>於</w:t>
      </w:r>
      <w:proofErr w:type="gramEnd"/>
      <w:r w:rsidR="003A3364" w:rsidRPr="003A3364">
        <w:rPr>
          <w:rFonts w:ascii="仿宋" w:eastAsia="仿宋" w:hAnsi="仿宋" w:cs="Arial" w:hint="eastAsia"/>
          <w:color w:val="000000"/>
          <w:kern w:val="0"/>
          <w:sz w:val="24"/>
        </w:rPr>
        <w:t>锋博士以《国家自然科学基金项目申请书撰写经验总结与分享》为题作辅导讲座。</w:t>
      </w:r>
      <w:proofErr w:type="gramStart"/>
      <w:r w:rsidR="003A3364" w:rsidRPr="003A3364">
        <w:rPr>
          <w:rFonts w:ascii="仿宋" w:eastAsia="仿宋" w:hAnsi="仿宋" w:cs="宋体" w:hint="eastAsia"/>
          <w:color w:val="000000"/>
          <w:kern w:val="0"/>
          <w:sz w:val="24"/>
        </w:rPr>
        <w:t>於锋结合</w:t>
      </w:r>
      <w:proofErr w:type="gramEnd"/>
      <w:r w:rsidR="003A3364" w:rsidRPr="003A3364">
        <w:rPr>
          <w:rFonts w:ascii="仿宋" w:eastAsia="仿宋" w:hAnsi="仿宋" w:cs="宋体" w:hint="eastAsia"/>
          <w:color w:val="000000"/>
          <w:kern w:val="0"/>
          <w:sz w:val="24"/>
        </w:rPr>
        <w:t>自身申报经验，从项目书的本质、立项依据、研究工作阐述和研究基础与可行性等四个方面作了详细的讲解与经验分享。他细致、专业、缜密的讲解获得了参会教师的一致好评。报告结束后，他与工作室成员进行了交流互动，就大家在项目申报过程中遇到的问题、困难进行了答疑解惑。</w:t>
      </w:r>
    </w:p>
    <w:p w:rsidR="00A74B50" w:rsidRDefault="00A74B50" w:rsidP="00A74B50">
      <w:pPr>
        <w:widowControl/>
        <w:shd w:val="clear" w:color="auto" w:fill="FFFFFF"/>
        <w:spacing w:line="360" w:lineRule="auto"/>
        <w:ind w:firstLineChars="200" w:firstLine="480"/>
        <w:jc w:val="left"/>
        <w:rPr>
          <w:rFonts w:ascii="仿宋" w:eastAsia="仿宋" w:hAnsi="仿宋" w:cs="Arial" w:hint="eastAsia"/>
          <w:color w:val="0D0D0D"/>
          <w:kern w:val="0"/>
          <w:sz w:val="24"/>
        </w:rPr>
      </w:pPr>
      <w:r w:rsidRPr="003A3364">
        <w:rPr>
          <w:rFonts w:ascii="仿宋" w:eastAsia="仿宋" w:hAnsi="仿宋" w:cs="Arial" w:hint="eastAsia"/>
          <w:color w:val="0D0D0D"/>
          <w:kern w:val="0"/>
          <w:sz w:val="24"/>
        </w:rPr>
        <w:t>10月20日下午，</w:t>
      </w:r>
      <w:r w:rsidRPr="003A3364">
        <w:rPr>
          <w:rFonts w:ascii="仿宋" w:eastAsia="仿宋" w:hAnsi="仿宋" w:cs="Arial" w:hint="eastAsia"/>
          <w:color w:val="000000"/>
          <w:kern w:val="0"/>
          <w:sz w:val="24"/>
        </w:rPr>
        <w:t>国家自然科学</w:t>
      </w:r>
      <w:r w:rsidRPr="003A3364">
        <w:rPr>
          <w:rFonts w:ascii="仿宋" w:eastAsia="仿宋" w:hAnsi="仿宋" w:cs="Arial" w:hint="eastAsia"/>
          <w:color w:val="0D0D0D"/>
          <w:kern w:val="0"/>
          <w:sz w:val="24"/>
        </w:rPr>
        <w:t>青年基金获得者王红梅博士作辅导讲座。王红梅从国家自然科学基金项目的基本介绍、评审标准和写作要点等三方面进行了详细介绍，无私分享了申报过程中的艰难历程，并结合自身经验给予建议。</w:t>
      </w:r>
    </w:p>
    <w:p w:rsidR="00A74B50" w:rsidRPr="00A74B50" w:rsidRDefault="00A74B50" w:rsidP="00445ED2">
      <w:pPr>
        <w:widowControl/>
        <w:shd w:val="clear" w:color="auto" w:fill="FFFFFF"/>
        <w:spacing w:line="360" w:lineRule="auto"/>
        <w:ind w:firstLineChars="200" w:firstLine="480"/>
        <w:rPr>
          <w:rFonts w:ascii="仿宋" w:eastAsia="仿宋" w:hAnsi="仿宋" w:cs="宋体"/>
          <w:color w:val="333333"/>
          <w:kern w:val="0"/>
          <w:sz w:val="24"/>
        </w:rPr>
      </w:pPr>
    </w:p>
    <w:p w:rsidR="00445ED2" w:rsidRDefault="008E09E7" w:rsidP="00445ED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lastRenderedPageBreak/>
        <w:drawing>
          <wp:inline distT="0" distB="0" distL="0" distR="0">
            <wp:extent cx="5270499" cy="3867150"/>
            <wp:effectExtent l="0" t="0" r="6985" b="0"/>
            <wp:docPr id="7" name="图片 7" descr="F:\宣传\2021\2021新闻稿\20211013於锋博士作国家自然科学基金申报辅导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宣传\2021\2021新闻稿\20211013於锋博士作国家自然科学基金申报辅导讲座.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69946"/>
                    </a:xfrm>
                    <a:prstGeom prst="rect">
                      <a:avLst/>
                    </a:prstGeom>
                    <a:noFill/>
                    <a:ln>
                      <a:noFill/>
                    </a:ln>
                  </pic:spPr>
                </pic:pic>
              </a:graphicData>
            </a:graphic>
          </wp:inline>
        </w:drawing>
      </w:r>
    </w:p>
    <w:p w:rsidR="008E09E7" w:rsidRPr="00E55B3B" w:rsidRDefault="00E55B3B" w:rsidP="00E55B3B">
      <w:pPr>
        <w:widowControl/>
        <w:shd w:val="clear" w:color="auto" w:fill="FFFFFF"/>
        <w:spacing w:line="360" w:lineRule="auto"/>
        <w:ind w:firstLineChars="200" w:firstLine="480"/>
        <w:jc w:val="center"/>
        <w:rPr>
          <w:rFonts w:ascii="仿宋" w:eastAsia="仿宋" w:hAnsi="仿宋" w:cs="Arial"/>
          <w:color w:val="0D0D0D"/>
          <w:kern w:val="0"/>
          <w:sz w:val="24"/>
        </w:rPr>
      </w:pPr>
      <w:proofErr w:type="gramStart"/>
      <w:r w:rsidRPr="00E55B3B">
        <w:rPr>
          <w:rFonts w:ascii="仿宋" w:eastAsia="仿宋" w:hAnsi="仿宋" w:cs="Arial" w:hint="eastAsia"/>
          <w:color w:val="0D0D0D"/>
          <w:kern w:val="0"/>
          <w:sz w:val="24"/>
        </w:rPr>
        <w:t>於</w:t>
      </w:r>
      <w:proofErr w:type="gramEnd"/>
      <w:r w:rsidRPr="00E55B3B">
        <w:rPr>
          <w:rFonts w:ascii="仿宋" w:eastAsia="仿宋" w:hAnsi="仿宋" w:cs="Arial" w:hint="eastAsia"/>
          <w:color w:val="0D0D0D"/>
          <w:kern w:val="0"/>
          <w:sz w:val="24"/>
        </w:rPr>
        <w:t>锋</w:t>
      </w:r>
    </w:p>
    <w:p w:rsidR="00A74B50" w:rsidRDefault="00A74B50" w:rsidP="00A74B50">
      <w:pPr>
        <w:widowControl/>
        <w:shd w:val="clear" w:color="auto" w:fill="FFFFFF"/>
        <w:spacing w:line="360" w:lineRule="auto"/>
        <w:jc w:val="left"/>
        <w:rPr>
          <w:rFonts w:ascii="仿宋" w:eastAsia="仿宋" w:hAnsi="仿宋" w:cs="Arial" w:hint="eastAsia"/>
          <w:color w:val="0D0D0D"/>
          <w:kern w:val="0"/>
          <w:sz w:val="24"/>
        </w:rPr>
      </w:pPr>
      <w:r>
        <w:rPr>
          <w:rFonts w:asciiTheme="majorEastAsia" w:eastAsiaTheme="majorEastAsia" w:hAnsiTheme="majorEastAsia"/>
          <w:b/>
          <w:bCs/>
          <w:noProof/>
          <w:spacing w:val="8"/>
          <w:sz w:val="28"/>
          <w:szCs w:val="28"/>
        </w:rPr>
        <w:drawing>
          <wp:inline distT="0" distB="0" distL="0" distR="0" wp14:anchorId="69ABF1E6" wp14:editId="046C037D">
            <wp:extent cx="5274310" cy="3955415"/>
            <wp:effectExtent l="0" t="0" r="2540" b="6985"/>
            <wp:docPr id="8" name="图片 8" descr="F:\宣传\2021\2021新闻稿\20211020王红梅博士作国家自然科学基金申报辅导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宣传\2021\2021新闻稿\20211020王红梅博士作国家自然科学基金申报辅导讲座.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A74B50" w:rsidRPr="00E55B3B" w:rsidRDefault="00A74B50" w:rsidP="00A74B50">
      <w:pPr>
        <w:adjustRightInd w:val="0"/>
        <w:spacing w:line="360" w:lineRule="auto"/>
        <w:jc w:val="center"/>
        <w:rPr>
          <w:rFonts w:ascii="仿宋" w:eastAsia="仿宋" w:hAnsi="仿宋"/>
          <w:bCs/>
          <w:spacing w:val="8"/>
          <w:sz w:val="24"/>
        </w:rPr>
      </w:pPr>
      <w:r w:rsidRPr="00E55B3B">
        <w:rPr>
          <w:rFonts w:ascii="仿宋" w:eastAsia="仿宋" w:hAnsi="仿宋" w:hint="eastAsia"/>
          <w:bCs/>
          <w:spacing w:val="8"/>
          <w:sz w:val="24"/>
        </w:rPr>
        <w:t>王红梅</w:t>
      </w:r>
    </w:p>
    <w:p w:rsidR="00E55B3B" w:rsidRDefault="00E55B3B" w:rsidP="003B7E8B">
      <w:pPr>
        <w:widowControl/>
        <w:shd w:val="clear" w:color="auto" w:fill="FFFFFF"/>
        <w:spacing w:line="360" w:lineRule="auto"/>
        <w:ind w:firstLineChars="200" w:firstLine="480"/>
        <w:jc w:val="left"/>
        <w:rPr>
          <w:rFonts w:ascii="仿宋" w:eastAsia="仿宋" w:hAnsi="仿宋" w:cs="宋体"/>
          <w:color w:val="000000"/>
          <w:kern w:val="0"/>
          <w:sz w:val="24"/>
        </w:rPr>
      </w:pPr>
      <w:r w:rsidRPr="003A3364">
        <w:rPr>
          <w:rFonts w:ascii="仿宋" w:eastAsia="仿宋" w:hAnsi="仿宋" w:cs="宋体" w:hint="eastAsia"/>
          <w:color w:val="000000"/>
          <w:kern w:val="0"/>
          <w:sz w:val="24"/>
        </w:rPr>
        <w:lastRenderedPageBreak/>
        <w:t>大家纷纷表示，辅导讲座给拟申报人提供了很多新的启示与思路，会认真消化吸收讲座的精华，努力提升申报水平，争取2022年在国家自然科学基金项目上实现突破。</w:t>
      </w:r>
    </w:p>
    <w:p w:rsidR="003A3364" w:rsidRPr="003A3364" w:rsidRDefault="00E55B3B" w:rsidP="003B7E8B">
      <w:pPr>
        <w:widowControl/>
        <w:shd w:val="clear" w:color="auto" w:fill="FFFFFF"/>
        <w:spacing w:line="360" w:lineRule="auto"/>
        <w:ind w:firstLineChars="200" w:firstLine="480"/>
        <w:jc w:val="left"/>
        <w:rPr>
          <w:rFonts w:ascii="仿宋" w:eastAsia="仿宋" w:hAnsi="仿宋" w:cs="Arial"/>
          <w:color w:val="333333"/>
          <w:kern w:val="0"/>
          <w:sz w:val="24"/>
        </w:rPr>
      </w:pPr>
      <w:r>
        <w:rPr>
          <w:rFonts w:ascii="仿宋" w:eastAsia="仿宋" w:hAnsi="仿宋" w:cs="Arial" w:hint="eastAsia"/>
          <w:color w:val="0D0D0D"/>
          <w:kern w:val="0"/>
          <w:sz w:val="24"/>
        </w:rPr>
        <w:t>院长</w:t>
      </w:r>
      <w:r w:rsidR="003A3364" w:rsidRPr="003A3364">
        <w:rPr>
          <w:rFonts w:ascii="仿宋" w:eastAsia="仿宋" w:hAnsi="仿宋" w:cs="Arial" w:hint="eastAsia"/>
          <w:color w:val="0D0D0D"/>
          <w:kern w:val="0"/>
          <w:sz w:val="24"/>
        </w:rPr>
        <w:t>茅靖峰指出，国家自然科学基金对青年教师的科研成长和发展，对学院的学科建设都具有非常重要的作用和意义，希望老师在思想上高度重视，多参加各类交流研讨会，增加与同行专家学者的沟通和交流，养成良好的科研习惯，有意识培养自己的学术素养，写好基金申报书，争取在国家自然科学基金项目方面有新的突破，推动学院科研工作上新水平。</w:t>
      </w: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BE6D32" w:rsidRPr="007C7720" w:rsidRDefault="00BE6D32" w:rsidP="00BE6D32">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BE6D32" w:rsidRPr="0080212A" w:rsidRDefault="00BE6D32" w:rsidP="0080212A">
      <w:pPr>
        <w:adjustRightInd w:val="0"/>
        <w:spacing w:line="360" w:lineRule="auto"/>
        <w:jc w:val="center"/>
        <w:rPr>
          <w:rFonts w:ascii="仿宋" w:eastAsia="仿宋" w:hAnsi="仿宋" w:cs="黑体"/>
          <w:b/>
          <w:color w:val="000000"/>
          <w:sz w:val="28"/>
          <w:szCs w:val="28"/>
        </w:rPr>
      </w:pPr>
      <w:r w:rsidRPr="0080212A">
        <w:rPr>
          <w:rFonts w:ascii="仿宋" w:eastAsia="仿宋" w:hAnsi="仿宋" w:cs="黑体" w:hint="eastAsia"/>
          <w:b/>
          <w:color w:val="000000"/>
          <w:sz w:val="28"/>
          <w:szCs w:val="28"/>
        </w:rPr>
        <w:t>党建党史应知应会（七）</w:t>
      </w:r>
    </w:p>
    <w:p w:rsidR="00BE6D32" w:rsidRPr="0080212A" w:rsidRDefault="00BE6D32" w:rsidP="0080212A">
      <w:pPr>
        <w:pStyle w:val="a6"/>
        <w:spacing w:before="0" w:after="0" w:line="360" w:lineRule="auto"/>
        <w:ind w:firstLine="480"/>
        <w:rPr>
          <w:rFonts w:eastAsia="仿宋" w:cs="黑体"/>
          <w:sz w:val="24"/>
          <w:szCs w:val="24"/>
        </w:rPr>
      </w:pPr>
      <w:r w:rsidRPr="0080212A">
        <w:rPr>
          <w:rFonts w:eastAsia="仿宋" w:cs="黑体" w:hint="eastAsia"/>
          <w:sz w:val="24"/>
          <w:szCs w:val="24"/>
        </w:rPr>
        <w:t>四、简答题（共30题）</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1.毛泽东提出的“两个务必”是指什么？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答：务必使同志们继续保持谦虚、谨慎、不骄、不</w:t>
      </w:r>
      <w:proofErr w:type="gramStart"/>
      <w:r w:rsidRPr="0080212A">
        <w:rPr>
          <w:rFonts w:eastAsia="仿宋" w:hint="eastAsia"/>
          <w:sz w:val="24"/>
          <w:szCs w:val="24"/>
        </w:rPr>
        <w:t>躁</w:t>
      </w:r>
      <w:proofErr w:type="gramEnd"/>
      <w:r w:rsidRPr="0080212A">
        <w:rPr>
          <w:rFonts w:eastAsia="仿宋" w:hint="eastAsia"/>
          <w:sz w:val="24"/>
          <w:szCs w:val="24"/>
        </w:rPr>
        <w:t>的作风；务必使同志们继续保持艰苦奋斗的作风。</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2.党的三大作风是什么？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答：理论联系实际、密切联系群众、批评与自我批评。</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3.党的四项基本原则是什么？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答：坚持社会主义道路、坚持人民民主专政、坚持中国共产党的领导、坚持马列主义毛泽东思想。</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4.民主集中制“四个服从”的原则的主要内容是什么？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答：党员个人服从党的组织，少数服从多数，下级组织服从上级组织，全党各个组织和全体党员服从党的全国代表大会和中央委员会。</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5.发展我国同世界各国关系的和平共处五项原则是什么？答：互相尊重主权和领土完整、互不侵犯、互不干涉内政、平等互利、和平共处。</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6.党在社会主义初级阶段的基本路线是什么？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lastRenderedPageBreak/>
        <w:t>答：领导和团结全国各族人民，以经济建设为中心，坚持四项基本原则，坚持改革开放，自力更生，艰苦创业，为把我国建设成为富强、民主、文明、和谐的社会主义现代化国家而奋斗。</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7.党的纪律主要包括的内容是什么？答：政治纪律、组织纪律、廉洁纪律、群众纪律、工作纪律、生活纪律。</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8.什么是“八项规定”？</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答：一要改进调查研究；</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二要精简会议活动；</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三要精简文件简报；</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四要规范出访活动；</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五要改进警卫工作；</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六要改进新闻报道；</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七要严格文稿发表；</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八要厉行勤俭节约。</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9.社会主义核心价值观的具体内容是什么？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答：社会主义核心价值观其内容为富强、民主、文明、和谐，自由、平等、公正、法治，爱国、敬业、诚信、友善。</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10.习近平总书记所说的“好干部”的标准是什么？</w:t>
      </w:r>
    </w:p>
    <w:p w:rsidR="00BE6D32" w:rsidRPr="0080212A" w:rsidRDefault="00BE6D32" w:rsidP="0080212A">
      <w:pPr>
        <w:pStyle w:val="a6"/>
        <w:spacing w:before="0" w:after="0" w:line="360" w:lineRule="auto"/>
        <w:ind w:firstLine="480"/>
        <w:rPr>
          <w:rFonts w:eastAsia="仿宋"/>
          <w:sz w:val="24"/>
          <w:szCs w:val="24"/>
        </w:rPr>
      </w:pPr>
      <w:r w:rsidRPr="0080212A">
        <w:rPr>
          <w:rFonts w:eastAsia="仿宋" w:hint="eastAsia"/>
          <w:sz w:val="24"/>
          <w:szCs w:val="24"/>
        </w:rPr>
        <w:t>答：信念坚定、为民服务、勤政务实、敢干担当、清心廉洁。</w:t>
      </w: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8061D7" w:rsidRDefault="008061D7" w:rsidP="008061D7">
      <w:pPr>
        <w:adjustRightInd w:val="0"/>
        <w:spacing w:line="360" w:lineRule="auto"/>
        <w:rPr>
          <w:rFonts w:asciiTheme="majorEastAsia" w:eastAsiaTheme="majorEastAsia" w:hAnsiTheme="majorEastAsia"/>
          <w:b/>
          <w:bCs/>
          <w:spacing w:val="8"/>
          <w:sz w:val="28"/>
          <w:szCs w:val="28"/>
        </w:rPr>
      </w:pPr>
    </w:p>
    <w:p w:rsidR="00F77A38" w:rsidRDefault="00F77A38" w:rsidP="00F77A38">
      <w:pPr>
        <w:adjustRightInd w:val="0"/>
        <w:spacing w:line="360" w:lineRule="auto"/>
        <w:rPr>
          <w:rFonts w:asciiTheme="majorEastAsia" w:eastAsiaTheme="majorEastAsia" w:hAnsiTheme="majorEastAsia"/>
          <w:b/>
          <w:bCs/>
          <w:spacing w:val="8"/>
          <w:sz w:val="28"/>
          <w:szCs w:val="28"/>
        </w:rPr>
      </w:pPr>
      <w:bookmarkStart w:id="0" w:name="_GoBack"/>
      <w:bookmarkEnd w:id="0"/>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F77A38" w:rsidRPr="00F77A38" w:rsidRDefault="00F77A38" w:rsidP="00F77A38">
      <w:pPr>
        <w:adjustRightInd w:val="0"/>
        <w:spacing w:line="360" w:lineRule="auto"/>
        <w:jc w:val="center"/>
        <w:rPr>
          <w:rFonts w:ascii="仿宋" w:eastAsia="仿宋" w:hAnsi="仿宋"/>
          <w:b/>
          <w:bCs/>
          <w:spacing w:val="8"/>
          <w:sz w:val="28"/>
          <w:szCs w:val="28"/>
        </w:rPr>
      </w:pPr>
      <w:r w:rsidRPr="00F77A38">
        <w:rPr>
          <w:rFonts w:ascii="仿宋" w:eastAsia="仿宋" w:hAnsi="仿宋" w:hint="eastAsia"/>
          <w:b/>
          <w:bCs/>
          <w:spacing w:val="8"/>
          <w:sz w:val="28"/>
          <w:szCs w:val="28"/>
        </w:rPr>
        <w:t>优秀班主任——陆平</w:t>
      </w:r>
    </w:p>
    <w:p w:rsidR="00F77A38" w:rsidRPr="0033361F" w:rsidRDefault="00F77A38" w:rsidP="00F77A38">
      <w:pPr>
        <w:pStyle w:val="a6"/>
        <w:spacing w:before="0" w:after="0" w:line="360" w:lineRule="auto"/>
        <w:ind w:firstLine="480"/>
        <w:rPr>
          <w:rFonts w:eastAsia="仿宋"/>
          <w:sz w:val="24"/>
          <w:szCs w:val="24"/>
        </w:rPr>
      </w:pPr>
      <w:r>
        <w:rPr>
          <w:rFonts w:eastAsia="仿宋" w:hint="eastAsia"/>
          <w:sz w:val="24"/>
          <w:szCs w:val="24"/>
        </w:rPr>
        <w:t>陆平，电工电子教研室专任教师</w:t>
      </w:r>
      <w:r w:rsidRPr="000F1C75">
        <w:rPr>
          <w:rFonts w:eastAsia="仿宋" w:hint="eastAsia"/>
          <w:sz w:val="24"/>
          <w:szCs w:val="24"/>
        </w:rPr>
        <w:t>，</w:t>
      </w:r>
      <w:r>
        <w:rPr>
          <w:rFonts w:eastAsia="仿宋" w:hint="eastAsia"/>
          <w:sz w:val="24"/>
          <w:szCs w:val="24"/>
        </w:rPr>
        <w:t>硕士</w:t>
      </w:r>
      <w:r w:rsidRPr="000F1C75">
        <w:rPr>
          <w:rFonts w:eastAsia="仿宋" w:hint="eastAsia"/>
          <w:sz w:val="24"/>
          <w:szCs w:val="24"/>
        </w:rPr>
        <w:t>，副教授，硕士生导师</w:t>
      </w:r>
      <w:r>
        <w:rPr>
          <w:rFonts w:eastAsia="仿宋" w:hint="eastAsia"/>
          <w:sz w:val="24"/>
          <w:szCs w:val="24"/>
        </w:rPr>
        <w:t>，本年度被评为</w:t>
      </w:r>
      <w:r w:rsidRPr="000F1C75">
        <w:rPr>
          <w:rFonts w:eastAsia="仿宋" w:hint="eastAsia"/>
          <w:sz w:val="24"/>
          <w:szCs w:val="24"/>
        </w:rPr>
        <w:t>南通大学优秀</w:t>
      </w:r>
      <w:r w:rsidR="00B80885">
        <w:rPr>
          <w:rFonts w:eastAsia="仿宋" w:hint="eastAsia"/>
          <w:sz w:val="24"/>
          <w:szCs w:val="24"/>
        </w:rPr>
        <w:t>班主任。</w:t>
      </w:r>
    </w:p>
    <w:p w:rsidR="00F77A38" w:rsidRPr="00F77A38"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2019年9月担任建电191-193</w:t>
      </w:r>
      <w:proofErr w:type="gramStart"/>
      <w:r w:rsidR="00B80885">
        <w:rPr>
          <w:rFonts w:eastAsia="仿宋" w:hint="eastAsia"/>
          <w:sz w:val="24"/>
          <w:szCs w:val="24"/>
        </w:rPr>
        <w:t>三个</w:t>
      </w:r>
      <w:proofErr w:type="gramEnd"/>
      <w:r w:rsidR="00B80885">
        <w:rPr>
          <w:rFonts w:eastAsia="仿宋" w:hint="eastAsia"/>
          <w:sz w:val="24"/>
          <w:szCs w:val="24"/>
        </w:rPr>
        <w:t>班的班主任。在此之前，</w:t>
      </w:r>
      <w:r w:rsidRPr="00F77A38">
        <w:rPr>
          <w:rFonts w:eastAsia="仿宋" w:hint="eastAsia"/>
          <w:sz w:val="24"/>
          <w:szCs w:val="24"/>
        </w:rPr>
        <w:t>已经担任过三轮班主任。</w:t>
      </w:r>
    </w:p>
    <w:p w:rsidR="00AB6BEC" w:rsidRDefault="00CA2492" w:rsidP="00AB6BEC">
      <w:pPr>
        <w:pStyle w:val="a6"/>
        <w:numPr>
          <w:ilvl w:val="0"/>
          <w:numId w:val="1"/>
        </w:numPr>
        <w:spacing w:before="0" w:after="0" w:line="360" w:lineRule="auto"/>
        <w:ind w:firstLineChars="0"/>
        <w:rPr>
          <w:rFonts w:eastAsia="仿宋"/>
          <w:sz w:val="24"/>
          <w:szCs w:val="24"/>
        </w:rPr>
      </w:pPr>
      <w:r>
        <w:rPr>
          <w:rFonts w:eastAsia="仿宋"/>
          <w:noProof/>
          <w:sz w:val="24"/>
          <w:szCs w:val="24"/>
        </w:rPr>
        <w:lastRenderedPageBreak/>
        <w:drawing>
          <wp:anchor distT="0" distB="0" distL="114300" distR="114300" simplePos="0" relativeHeight="251661312" behindDoc="0" locked="0" layoutInCell="1" allowOverlap="1" wp14:anchorId="2CF92BD4" wp14:editId="6E132ABF">
            <wp:simplePos x="0" y="0"/>
            <wp:positionH relativeFrom="column">
              <wp:posOffset>-276225</wp:posOffset>
            </wp:positionH>
            <wp:positionV relativeFrom="paragraph">
              <wp:posOffset>493395</wp:posOffset>
            </wp:positionV>
            <wp:extent cx="4514850" cy="2809875"/>
            <wp:effectExtent l="0" t="0" r="0" b="9525"/>
            <wp:wrapSquare wrapText="bothSides"/>
            <wp:docPr id="6" name="图片 6" descr="C:\Users\dell-12\AppData\Roaming\Tencent\QQTempSys\]25Z6[}UV)W$KT[5P2O9V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AppData\Roaming\Tencent\QQTempSys\]25Z6[}UV)W$KT[5P2O9V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485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A38" w:rsidRPr="00F77A38">
        <w:rPr>
          <w:rFonts w:eastAsia="仿宋" w:hint="eastAsia"/>
          <w:sz w:val="24"/>
          <w:szCs w:val="24"/>
        </w:rPr>
        <w:t xml:space="preserve">鼓励学生认真学习   </w:t>
      </w:r>
    </w:p>
    <w:p w:rsidR="00F77A38" w:rsidRPr="00F77A38" w:rsidRDefault="0025456C" w:rsidP="00AB6BEC">
      <w:pPr>
        <w:pStyle w:val="a6"/>
        <w:spacing w:before="0" w:after="0" w:line="360" w:lineRule="auto"/>
        <w:ind w:firstLine="480"/>
        <w:rPr>
          <w:rFonts w:eastAsia="仿宋"/>
          <w:sz w:val="24"/>
          <w:szCs w:val="24"/>
        </w:rPr>
      </w:pPr>
      <w:r>
        <w:rPr>
          <w:rFonts w:eastAsia="仿宋" w:hint="eastAsia"/>
          <w:sz w:val="24"/>
          <w:szCs w:val="24"/>
        </w:rPr>
        <w:t>自从担任班主任那天起，</w:t>
      </w:r>
      <w:r w:rsidR="00F77A38" w:rsidRPr="00F77A38">
        <w:rPr>
          <w:rFonts w:eastAsia="仿宋" w:hint="eastAsia"/>
          <w:sz w:val="24"/>
          <w:szCs w:val="24"/>
        </w:rPr>
        <w:t>把这三个班的学生，当作亲朋好友的子女来对待，因为</w:t>
      </w:r>
      <w:r w:rsidR="00F41B40">
        <w:rPr>
          <w:rFonts w:eastAsia="仿宋" w:hint="eastAsia"/>
          <w:sz w:val="24"/>
          <w:szCs w:val="24"/>
        </w:rPr>
        <w:t>他</w:t>
      </w:r>
      <w:r w:rsidR="00F77A38" w:rsidRPr="00F77A38">
        <w:rPr>
          <w:rFonts w:eastAsia="仿宋" w:hint="eastAsia"/>
          <w:sz w:val="24"/>
          <w:szCs w:val="24"/>
        </w:rPr>
        <w:t>的小孩也是2019</w:t>
      </w:r>
      <w:r w:rsidR="006862C1">
        <w:rPr>
          <w:rFonts w:eastAsia="仿宋" w:hint="eastAsia"/>
          <w:sz w:val="24"/>
          <w:szCs w:val="24"/>
        </w:rPr>
        <w:t>年考取大学，看到这些学生也就想到自己的孩子。因此，在开班会时，</w:t>
      </w:r>
      <w:r w:rsidR="00AB6BEC">
        <w:rPr>
          <w:rFonts w:eastAsia="仿宋" w:hint="eastAsia"/>
          <w:sz w:val="24"/>
          <w:szCs w:val="24"/>
        </w:rPr>
        <w:t>经常拿自己的孩子与他们做比较，希望他们认真学习。</w:t>
      </w:r>
      <w:r w:rsidR="00F77A38" w:rsidRPr="00F77A38">
        <w:rPr>
          <w:rFonts w:eastAsia="仿宋" w:hint="eastAsia"/>
          <w:sz w:val="24"/>
          <w:szCs w:val="24"/>
        </w:rPr>
        <w:t>也经常拿班级优秀学生来教育</w:t>
      </w:r>
      <w:r w:rsidR="00AB6BEC">
        <w:rPr>
          <w:rFonts w:eastAsia="仿宋" w:hint="eastAsia"/>
          <w:sz w:val="24"/>
          <w:szCs w:val="24"/>
        </w:rPr>
        <w:t>自己</w:t>
      </w:r>
      <w:r w:rsidR="0035783C">
        <w:rPr>
          <w:rFonts w:eastAsia="仿宋" w:hint="eastAsia"/>
          <w:sz w:val="24"/>
          <w:szCs w:val="24"/>
        </w:rPr>
        <w:t>的孩子。</w:t>
      </w:r>
      <w:r w:rsidR="00F77A38" w:rsidRPr="00F77A38">
        <w:rPr>
          <w:rFonts w:eastAsia="仿宋" w:hint="eastAsia"/>
          <w:sz w:val="24"/>
          <w:szCs w:val="24"/>
        </w:rPr>
        <w:t>还经常拿往届优秀学生来勉励大家学习，拿往届留级的学生经过刻苦努力获得学位证书的事情鼓励基础较弱的学生努力学习。</w:t>
      </w:r>
    </w:p>
    <w:p w:rsidR="00AB6BEC"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 xml:space="preserve">2. 强化班级纪律   </w:t>
      </w:r>
    </w:p>
    <w:p w:rsidR="00F77A38" w:rsidRPr="00F77A38" w:rsidRDefault="006862C1" w:rsidP="00F77A38">
      <w:pPr>
        <w:pStyle w:val="a6"/>
        <w:spacing w:before="0" w:after="0" w:line="360" w:lineRule="auto"/>
        <w:ind w:firstLine="480"/>
        <w:rPr>
          <w:rFonts w:eastAsia="仿宋"/>
          <w:sz w:val="24"/>
          <w:szCs w:val="24"/>
        </w:rPr>
      </w:pPr>
      <w:r>
        <w:rPr>
          <w:rFonts w:eastAsia="仿宋" w:hint="eastAsia"/>
          <w:sz w:val="24"/>
          <w:szCs w:val="24"/>
        </w:rPr>
        <w:t>为了能了解学生的情况，</w:t>
      </w:r>
      <w:r w:rsidR="00B73726">
        <w:rPr>
          <w:rFonts w:eastAsia="仿宋" w:hint="eastAsia"/>
          <w:sz w:val="24"/>
          <w:szCs w:val="24"/>
        </w:rPr>
        <w:t>他</w:t>
      </w:r>
      <w:r w:rsidR="00F77A38" w:rsidRPr="00F77A38">
        <w:rPr>
          <w:rFonts w:eastAsia="仿宋" w:hint="eastAsia"/>
          <w:sz w:val="24"/>
          <w:szCs w:val="24"/>
        </w:rPr>
        <w:t>要求学生白天（</w:t>
      </w:r>
      <w:r>
        <w:rPr>
          <w:rFonts w:eastAsia="仿宋" w:hint="eastAsia"/>
          <w:sz w:val="24"/>
          <w:szCs w:val="24"/>
        </w:rPr>
        <w:t>除双休日）到教室上课，不允许旷课，如果没有课，要到教室里自修，</w:t>
      </w:r>
      <w:r w:rsidR="00F41B40">
        <w:rPr>
          <w:rFonts w:eastAsia="仿宋" w:hint="eastAsia"/>
          <w:sz w:val="24"/>
          <w:szCs w:val="24"/>
        </w:rPr>
        <w:t>他</w:t>
      </w:r>
      <w:r w:rsidR="00F77A38" w:rsidRPr="00F77A38">
        <w:rPr>
          <w:rFonts w:eastAsia="仿宋" w:hint="eastAsia"/>
          <w:sz w:val="24"/>
          <w:szCs w:val="24"/>
        </w:rPr>
        <w:t>到学生宿舍去检查，了解情况，对于学习时间睡懒觉、打游戏的学生给予必要的批评。</w:t>
      </w:r>
    </w:p>
    <w:p w:rsidR="00F77A38" w:rsidRPr="00F77A38" w:rsidRDefault="006862C1" w:rsidP="00F77A38">
      <w:pPr>
        <w:pStyle w:val="a6"/>
        <w:spacing w:before="0" w:after="0" w:line="360" w:lineRule="auto"/>
        <w:ind w:firstLine="480"/>
        <w:rPr>
          <w:rFonts w:eastAsia="仿宋"/>
          <w:sz w:val="24"/>
          <w:szCs w:val="24"/>
        </w:rPr>
      </w:pPr>
      <w:r>
        <w:rPr>
          <w:rFonts w:eastAsia="仿宋" w:hint="eastAsia"/>
          <w:sz w:val="24"/>
          <w:szCs w:val="24"/>
        </w:rPr>
        <w:t>大一年级，学院安排了晚自修教室，为了督促学生认真上晚自修，</w:t>
      </w:r>
      <w:r w:rsidR="00AA4B25">
        <w:rPr>
          <w:rFonts w:eastAsia="仿宋" w:hint="eastAsia"/>
          <w:sz w:val="24"/>
          <w:szCs w:val="24"/>
        </w:rPr>
        <w:t>他</w:t>
      </w:r>
      <w:r>
        <w:rPr>
          <w:rFonts w:eastAsia="仿宋" w:hint="eastAsia"/>
          <w:sz w:val="24"/>
          <w:szCs w:val="24"/>
        </w:rPr>
        <w:t>每周至少一次，到学生晚自修教室，检查晚自修的情况。此外，</w:t>
      </w:r>
      <w:r w:rsidR="00AA4B25">
        <w:rPr>
          <w:rFonts w:eastAsia="仿宋" w:hint="eastAsia"/>
          <w:sz w:val="24"/>
          <w:szCs w:val="24"/>
        </w:rPr>
        <w:t>他还</w:t>
      </w:r>
      <w:r w:rsidR="00F77A38" w:rsidRPr="00F77A38">
        <w:rPr>
          <w:rFonts w:eastAsia="仿宋" w:hint="eastAsia"/>
          <w:sz w:val="24"/>
          <w:szCs w:val="24"/>
        </w:rPr>
        <w:t>让三个班的助理班主任，每天去晚自修教室点名，将点名的情况及时向</w:t>
      </w:r>
      <w:r w:rsidR="00AA4B25">
        <w:rPr>
          <w:rFonts w:eastAsia="仿宋" w:hint="eastAsia"/>
          <w:sz w:val="24"/>
          <w:szCs w:val="24"/>
        </w:rPr>
        <w:t>他</w:t>
      </w:r>
      <w:r w:rsidR="00F77A38" w:rsidRPr="00F77A38">
        <w:rPr>
          <w:rFonts w:eastAsia="仿宋" w:hint="eastAsia"/>
          <w:sz w:val="24"/>
          <w:szCs w:val="24"/>
        </w:rPr>
        <w:t>汇报。</w:t>
      </w:r>
    </w:p>
    <w:p w:rsidR="00F77A38" w:rsidRPr="00F77A38" w:rsidRDefault="006862C1" w:rsidP="00F77A38">
      <w:pPr>
        <w:pStyle w:val="a6"/>
        <w:spacing w:before="0" w:after="0" w:line="360" w:lineRule="auto"/>
        <w:ind w:firstLine="480"/>
        <w:rPr>
          <w:rFonts w:eastAsia="仿宋"/>
          <w:sz w:val="24"/>
          <w:szCs w:val="24"/>
        </w:rPr>
      </w:pPr>
      <w:r>
        <w:rPr>
          <w:rFonts w:eastAsia="仿宋"/>
          <w:sz w:val="24"/>
          <w:szCs w:val="24"/>
        </w:rPr>
        <w:t>担任班主任一年半以来，</w:t>
      </w:r>
      <w:r w:rsidR="00AA4B25">
        <w:rPr>
          <w:rFonts w:eastAsia="仿宋" w:hint="eastAsia"/>
          <w:sz w:val="24"/>
          <w:szCs w:val="24"/>
        </w:rPr>
        <w:t>他</w:t>
      </w:r>
      <w:r>
        <w:rPr>
          <w:rFonts w:eastAsia="仿宋"/>
          <w:sz w:val="24"/>
          <w:szCs w:val="24"/>
        </w:rPr>
        <w:t>经常给学生开班会，督促学生学习，告诫他们遵守纪律。三学期，</w:t>
      </w:r>
      <w:r w:rsidR="00F77A38" w:rsidRPr="00F77A38">
        <w:rPr>
          <w:rFonts w:eastAsia="仿宋"/>
          <w:sz w:val="24"/>
          <w:szCs w:val="24"/>
        </w:rPr>
        <w:t>一共给他们开了</w:t>
      </w:r>
      <w:r w:rsidR="00F77A38" w:rsidRPr="00F77A38">
        <w:rPr>
          <w:rFonts w:eastAsia="仿宋" w:hint="eastAsia"/>
          <w:sz w:val="24"/>
          <w:szCs w:val="24"/>
        </w:rPr>
        <w:t>21次班会，平均每学期开7</w:t>
      </w:r>
      <w:r>
        <w:rPr>
          <w:rFonts w:eastAsia="仿宋" w:hint="eastAsia"/>
          <w:sz w:val="24"/>
          <w:szCs w:val="24"/>
        </w:rPr>
        <w:t>次班会。同时，</w:t>
      </w:r>
      <w:r w:rsidR="00F77A38" w:rsidRPr="00F77A38">
        <w:rPr>
          <w:rFonts w:eastAsia="仿宋" w:hint="eastAsia"/>
          <w:sz w:val="24"/>
          <w:szCs w:val="24"/>
        </w:rPr>
        <w:t>还强调请假制度，班级学生请假必须要有充分的理由，手续要规范化。</w:t>
      </w:r>
    </w:p>
    <w:p w:rsidR="006862C1"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 xml:space="preserve">3. 建立一支起表率作用的班委   </w:t>
      </w:r>
    </w:p>
    <w:p w:rsidR="00F77A38" w:rsidRPr="00F77A38"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新生刚进校，根据学生档案袋材料，以及学生的投票情况，选举产生了班委。大一结束后，通过综合测评发现，一部分班委成绩不理想，很难在班级同学中树</w:t>
      </w:r>
      <w:r w:rsidRPr="00F77A38">
        <w:rPr>
          <w:rFonts w:eastAsia="仿宋" w:hint="eastAsia"/>
          <w:sz w:val="24"/>
          <w:szCs w:val="24"/>
        </w:rPr>
        <w:lastRenderedPageBreak/>
        <w:t>立威望。为了打造一支能起表率作用的班委，在听取学生意见后，参照学生的成绩，重新选取了班委。在新班委的带领下，班级学生的成绩总体有了一定的提高。</w:t>
      </w:r>
    </w:p>
    <w:p w:rsidR="006862C1"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 xml:space="preserve">4. 及时与学生本人、家长及辅导员交流  </w:t>
      </w:r>
    </w:p>
    <w:p w:rsidR="00F77A38" w:rsidRPr="00F77A38" w:rsidRDefault="00B53E1C" w:rsidP="00F77A38">
      <w:pPr>
        <w:pStyle w:val="a6"/>
        <w:spacing w:before="0" w:after="0" w:line="360" w:lineRule="auto"/>
        <w:ind w:firstLine="480"/>
        <w:rPr>
          <w:rFonts w:eastAsia="仿宋"/>
          <w:sz w:val="24"/>
          <w:szCs w:val="24"/>
        </w:rPr>
      </w:pPr>
      <w:r>
        <w:rPr>
          <w:rFonts w:eastAsia="仿宋" w:hint="eastAsia"/>
          <w:sz w:val="24"/>
          <w:szCs w:val="24"/>
        </w:rPr>
        <w:t>对于班级成绩较差的学生，采用一对一的方式，跟学生交流，帮学生总结原因，鼓励他们努力。</w:t>
      </w:r>
      <w:r w:rsidR="00F77A38" w:rsidRPr="00F77A38">
        <w:rPr>
          <w:rFonts w:eastAsia="仿宋" w:hint="eastAsia"/>
          <w:sz w:val="24"/>
          <w:szCs w:val="24"/>
        </w:rPr>
        <w:t>及</w:t>
      </w:r>
      <w:r>
        <w:rPr>
          <w:rFonts w:eastAsia="仿宋" w:hint="eastAsia"/>
          <w:sz w:val="24"/>
          <w:szCs w:val="24"/>
        </w:rPr>
        <w:t>时将班级学生考试情况向家长汇报。对于极个别学习特别困难的学生，</w:t>
      </w:r>
      <w:r w:rsidR="00F77A38" w:rsidRPr="00F77A38">
        <w:rPr>
          <w:rFonts w:eastAsia="仿宋" w:hint="eastAsia"/>
          <w:sz w:val="24"/>
          <w:szCs w:val="24"/>
        </w:rPr>
        <w:t>与辅导员及</w:t>
      </w:r>
      <w:r>
        <w:rPr>
          <w:rFonts w:eastAsia="仿宋" w:hint="eastAsia"/>
          <w:sz w:val="24"/>
          <w:szCs w:val="24"/>
        </w:rPr>
        <w:t>分管学生工作的</w:t>
      </w:r>
      <w:r w:rsidR="00F77A38" w:rsidRPr="00F77A38">
        <w:rPr>
          <w:rFonts w:eastAsia="仿宋" w:hint="eastAsia"/>
          <w:sz w:val="24"/>
          <w:szCs w:val="24"/>
        </w:rPr>
        <w:t>周书记交流，做到不放弃每一位学生。</w:t>
      </w:r>
    </w:p>
    <w:p w:rsidR="00BE6D32" w:rsidRPr="00F77A38" w:rsidRDefault="00F77A38" w:rsidP="00F77A38">
      <w:pPr>
        <w:pStyle w:val="a6"/>
        <w:spacing w:before="0" w:after="0" w:line="360" w:lineRule="auto"/>
        <w:ind w:firstLine="480"/>
        <w:rPr>
          <w:rFonts w:eastAsia="仿宋"/>
          <w:sz w:val="24"/>
          <w:szCs w:val="24"/>
        </w:rPr>
      </w:pPr>
      <w:r w:rsidRPr="00F77A38">
        <w:rPr>
          <w:rFonts w:eastAsia="仿宋" w:hint="eastAsia"/>
          <w:sz w:val="24"/>
          <w:szCs w:val="24"/>
        </w:rPr>
        <w:t>在大家的共同努力下，建电193班获得先进班集体的荣誉称号，多个宿舍被评为“校卫生宿舍”、“校文明宿舍”。</w:t>
      </w:r>
    </w:p>
    <w:sectPr w:rsidR="00BE6D32" w:rsidRPr="00F77A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C1" w:rsidRDefault="00222EC1" w:rsidP="00BE6D32">
      <w:r>
        <w:separator/>
      </w:r>
    </w:p>
  </w:endnote>
  <w:endnote w:type="continuationSeparator" w:id="0">
    <w:p w:rsidR="00222EC1" w:rsidRDefault="00222EC1" w:rsidP="00BE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FangSong">
    <w:altName w:val="MS Gothic"/>
    <w:charset w:val="00"/>
    <w:family w:val="modern"/>
    <w:pitch w:val="fixed"/>
  </w:font>
  <w:font w:name="楷体_GB2312">
    <w:altName w:val="楷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C1" w:rsidRDefault="00222EC1" w:rsidP="00BE6D32">
      <w:r>
        <w:separator/>
      </w:r>
    </w:p>
  </w:footnote>
  <w:footnote w:type="continuationSeparator" w:id="0">
    <w:p w:rsidR="00222EC1" w:rsidRDefault="00222EC1" w:rsidP="00BE6D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746F4"/>
    <w:multiLevelType w:val="hybridMultilevel"/>
    <w:tmpl w:val="CF0EE758"/>
    <w:lvl w:ilvl="0" w:tplc="73AABD1E">
      <w:start w:val="3"/>
      <w:numFmt w:val="japaneseCounting"/>
      <w:lvlText w:val="%1、"/>
      <w:lvlJc w:val="left"/>
      <w:pPr>
        <w:ind w:left="1233" w:hanging="510"/>
      </w:pPr>
      <w:rPr>
        <w:rFonts w:hint="default"/>
      </w:rPr>
    </w:lvl>
    <w:lvl w:ilvl="1" w:tplc="04090019" w:tentative="1">
      <w:start w:val="1"/>
      <w:numFmt w:val="lowerLetter"/>
      <w:lvlText w:val="%2)"/>
      <w:lvlJc w:val="left"/>
      <w:pPr>
        <w:ind w:left="1563" w:hanging="420"/>
      </w:pPr>
    </w:lvl>
    <w:lvl w:ilvl="2" w:tplc="0409001B" w:tentative="1">
      <w:start w:val="1"/>
      <w:numFmt w:val="lowerRoman"/>
      <w:lvlText w:val="%3."/>
      <w:lvlJc w:val="right"/>
      <w:pPr>
        <w:ind w:left="1983" w:hanging="420"/>
      </w:pPr>
    </w:lvl>
    <w:lvl w:ilvl="3" w:tplc="0409000F" w:tentative="1">
      <w:start w:val="1"/>
      <w:numFmt w:val="decimal"/>
      <w:lvlText w:val="%4."/>
      <w:lvlJc w:val="left"/>
      <w:pPr>
        <w:ind w:left="2403" w:hanging="420"/>
      </w:pPr>
    </w:lvl>
    <w:lvl w:ilvl="4" w:tplc="04090019" w:tentative="1">
      <w:start w:val="1"/>
      <w:numFmt w:val="lowerLetter"/>
      <w:lvlText w:val="%5)"/>
      <w:lvlJc w:val="left"/>
      <w:pPr>
        <w:ind w:left="2823" w:hanging="420"/>
      </w:pPr>
    </w:lvl>
    <w:lvl w:ilvl="5" w:tplc="0409001B" w:tentative="1">
      <w:start w:val="1"/>
      <w:numFmt w:val="lowerRoman"/>
      <w:lvlText w:val="%6."/>
      <w:lvlJc w:val="right"/>
      <w:pPr>
        <w:ind w:left="3243" w:hanging="420"/>
      </w:pPr>
    </w:lvl>
    <w:lvl w:ilvl="6" w:tplc="0409000F" w:tentative="1">
      <w:start w:val="1"/>
      <w:numFmt w:val="decimal"/>
      <w:lvlText w:val="%7."/>
      <w:lvlJc w:val="left"/>
      <w:pPr>
        <w:ind w:left="3663" w:hanging="420"/>
      </w:pPr>
    </w:lvl>
    <w:lvl w:ilvl="7" w:tplc="04090019" w:tentative="1">
      <w:start w:val="1"/>
      <w:numFmt w:val="lowerLetter"/>
      <w:lvlText w:val="%8)"/>
      <w:lvlJc w:val="left"/>
      <w:pPr>
        <w:ind w:left="4083" w:hanging="420"/>
      </w:pPr>
    </w:lvl>
    <w:lvl w:ilvl="8" w:tplc="0409001B" w:tentative="1">
      <w:start w:val="1"/>
      <w:numFmt w:val="lowerRoman"/>
      <w:lvlText w:val="%9."/>
      <w:lvlJc w:val="right"/>
      <w:pPr>
        <w:ind w:left="4503" w:hanging="420"/>
      </w:pPr>
    </w:lvl>
  </w:abstractNum>
  <w:abstractNum w:abstractNumId="1">
    <w:nsid w:val="39F94869"/>
    <w:multiLevelType w:val="hybridMultilevel"/>
    <w:tmpl w:val="77FC66C4"/>
    <w:lvl w:ilvl="0" w:tplc="661E2DE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1E249E2"/>
    <w:multiLevelType w:val="hybridMultilevel"/>
    <w:tmpl w:val="73A4CFC2"/>
    <w:lvl w:ilvl="0" w:tplc="EDE87B50">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3"/>
        <w:w w:val="99"/>
        <w:sz w:val="30"/>
        <w:szCs w:val="30"/>
        <w:lang w:val="en-US" w:eastAsia="zh-CN" w:bidi="ar-SA"/>
      </w:rPr>
    </w:lvl>
    <w:lvl w:ilvl="1" w:tplc="16AC0F02">
      <w:numFmt w:val="bullet"/>
      <w:lvlText w:val="•"/>
      <w:lvlJc w:val="left"/>
      <w:pPr>
        <w:ind w:left="1014" w:hanging="240"/>
      </w:pPr>
      <w:rPr>
        <w:rFonts w:hint="default"/>
        <w:lang w:val="en-US" w:eastAsia="zh-CN" w:bidi="ar-SA"/>
      </w:rPr>
    </w:lvl>
    <w:lvl w:ilvl="2" w:tplc="41B08204">
      <w:numFmt w:val="bullet"/>
      <w:lvlText w:val="•"/>
      <w:lvlJc w:val="left"/>
      <w:pPr>
        <w:ind w:left="1929" w:hanging="240"/>
      </w:pPr>
      <w:rPr>
        <w:rFonts w:hint="default"/>
        <w:lang w:val="en-US" w:eastAsia="zh-CN" w:bidi="ar-SA"/>
      </w:rPr>
    </w:lvl>
    <w:lvl w:ilvl="3" w:tplc="769EF706">
      <w:numFmt w:val="bullet"/>
      <w:lvlText w:val="•"/>
      <w:lvlJc w:val="left"/>
      <w:pPr>
        <w:ind w:left="2843" w:hanging="240"/>
      </w:pPr>
      <w:rPr>
        <w:rFonts w:hint="default"/>
        <w:lang w:val="en-US" w:eastAsia="zh-CN" w:bidi="ar-SA"/>
      </w:rPr>
    </w:lvl>
    <w:lvl w:ilvl="4" w:tplc="3842BFBC">
      <w:numFmt w:val="bullet"/>
      <w:lvlText w:val="•"/>
      <w:lvlJc w:val="left"/>
      <w:pPr>
        <w:ind w:left="3758" w:hanging="240"/>
      </w:pPr>
      <w:rPr>
        <w:rFonts w:hint="default"/>
        <w:lang w:val="en-US" w:eastAsia="zh-CN" w:bidi="ar-SA"/>
      </w:rPr>
    </w:lvl>
    <w:lvl w:ilvl="5" w:tplc="3F18D6C6">
      <w:numFmt w:val="bullet"/>
      <w:lvlText w:val="•"/>
      <w:lvlJc w:val="left"/>
      <w:pPr>
        <w:ind w:left="4673" w:hanging="240"/>
      </w:pPr>
      <w:rPr>
        <w:rFonts w:hint="default"/>
        <w:lang w:val="en-US" w:eastAsia="zh-CN" w:bidi="ar-SA"/>
      </w:rPr>
    </w:lvl>
    <w:lvl w:ilvl="6" w:tplc="190C4BD4">
      <w:numFmt w:val="bullet"/>
      <w:lvlText w:val="•"/>
      <w:lvlJc w:val="left"/>
      <w:pPr>
        <w:ind w:left="5587" w:hanging="240"/>
      </w:pPr>
      <w:rPr>
        <w:rFonts w:hint="default"/>
        <w:lang w:val="en-US" w:eastAsia="zh-CN" w:bidi="ar-SA"/>
      </w:rPr>
    </w:lvl>
    <w:lvl w:ilvl="7" w:tplc="91C0E5D2">
      <w:numFmt w:val="bullet"/>
      <w:lvlText w:val="•"/>
      <w:lvlJc w:val="left"/>
      <w:pPr>
        <w:ind w:left="6502" w:hanging="240"/>
      </w:pPr>
      <w:rPr>
        <w:rFonts w:hint="default"/>
        <w:lang w:val="en-US" w:eastAsia="zh-CN" w:bidi="ar-SA"/>
      </w:rPr>
    </w:lvl>
    <w:lvl w:ilvl="8" w:tplc="6F5EE8A0">
      <w:numFmt w:val="bullet"/>
      <w:lvlText w:val="•"/>
      <w:lvlJc w:val="left"/>
      <w:pPr>
        <w:ind w:left="7416" w:hanging="240"/>
      </w:pPr>
      <w:rPr>
        <w:rFonts w:hint="default"/>
        <w:lang w:val="en-US" w:eastAsia="zh-CN"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FCF"/>
    <w:rsid w:val="0002165A"/>
    <w:rsid w:val="001509D5"/>
    <w:rsid w:val="001D1204"/>
    <w:rsid w:val="00222EC1"/>
    <w:rsid w:val="00233C4D"/>
    <w:rsid w:val="0025456C"/>
    <w:rsid w:val="0028758E"/>
    <w:rsid w:val="002F6A7D"/>
    <w:rsid w:val="0033361F"/>
    <w:rsid w:val="0035783C"/>
    <w:rsid w:val="003A3364"/>
    <w:rsid w:val="003B7E8B"/>
    <w:rsid w:val="00445ED2"/>
    <w:rsid w:val="004D2CF8"/>
    <w:rsid w:val="00502C03"/>
    <w:rsid w:val="005354CB"/>
    <w:rsid w:val="00646B83"/>
    <w:rsid w:val="00664D4D"/>
    <w:rsid w:val="006862C1"/>
    <w:rsid w:val="00710514"/>
    <w:rsid w:val="0080212A"/>
    <w:rsid w:val="008061D7"/>
    <w:rsid w:val="00807A9B"/>
    <w:rsid w:val="00856791"/>
    <w:rsid w:val="00877B53"/>
    <w:rsid w:val="008B20AA"/>
    <w:rsid w:val="008B22B4"/>
    <w:rsid w:val="008E091C"/>
    <w:rsid w:val="008E09E7"/>
    <w:rsid w:val="00995D92"/>
    <w:rsid w:val="00A32E0C"/>
    <w:rsid w:val="00A74B50"/>
    <w:rsid w:val="00A80F90"/>
    <w:rsid w:val="00AA4B25"/>
    <w:rsid w:val="00AB6BEC"/>
    <w:rsid w:val="00B53E1C"/>
    <w:rsid w:val="00B73726"/>
    <w:rsid w:val="00B80885"/>
    <w:rsid w:val="00B85CEB"/>
    <w:rsid w:val="00BE6D32"/>
    <w:rsid w:val="00C22FCF"/>
    <w:rsid w:val="00C53AE4"/>
    <w:rsid w:val="00C94408"/>
    <w:rsid w:val="00CA2492"/>
    <w:rsid w:val="00CF69A7"/>
    <w:rsid w:val="00D4369E"/>
    <w:rsid w:val="00DF4062"/>
    <w:rsid w:val="00DF6028"/>
    <w:rsid w:val="00E41BB9"/>
    <w:rsid w:val="00E55B3B"/>
    <w:rsid w:val="00EB6FB0"/>
    <w:rsid w:val="00ED12C8"/>
    <w:rsid w:val="00ED4B25"/>
    <w:rsid w:val="00F41B40"/>
    <w:rsid w:val="00F77A38"/>
    <w:rsid w:val="00FE5CBE"/>
    <w:rsid w:val="00FE7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CF"/>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877B53"/>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6D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6D32"/>
    <w:rPr>
      <w:rFonts w:ascii="Times New Roman" w:eastAsia="宋体" w:hAnsi="Times New Roman" w:cs="Times New Roman"/>
      <w:sz w:val="18"/>
      <w:szCs w:val="18"/>
    </w:rPr>
  </w:style>
  <w:style w:type="paragraph" w:styleId="a4">
    <w:name w:val="footer"/>
    <w:basedOn w:val="a"/>
    <w:link w:val="Char0"/>
    <w:uiPriority w:val="99"/>
    <w:unhideWhenUsed/>
    <w:rsid w:val="00BE6D32"/>
    <w:pPr>
      <w:tabs>
        <w:tab w:val="center" w:pos="4153"/>
        <w:tab w:val="right" w:pos="8306"/>
      </w:tabs>
      <w:snapToGrid w:val="0"/>
      <w:jc w:val="left"/>
    </w:pPr>
    <w:rPr>
      <w:sz w:val="18"/>
      <w:szCs w:val="18"/>
    </w:rPr>
  </w:style>
  <w:style w:type="character" w:customStyle="1" w:styleId="Char0">
    <w:name w:val="页脚 Char"/>
    <w:basedOn w:val="a0"/>
    <w:link w:val="a4"/>
    <w:uiPriority w:val="99"/>
    <w:rsid w:val="00BE6D32"/>
    <w:rPr>
      <w:rFonts w:ascii="Times New Roman" w:eastAsia="宋体" w:hAnsi="Times New Roman" w:cs="Times New Roman"/>
      <w:sz w:val="18"/>
      <w:szCs w:val="18"/>
    </w:rPr>
  </w:style>
  <w:style w:type="character" w:customStyle="1" w:styleId="a5">
    <w:name w:val="排版 字符"/>
    <w:link w:val="a6"/>
    <w:rsid w:val="00BE6D32"/>
    <w:rPr>
      <w:rFonts w:ascii="仿宋" w:eastAsia="仿宋_GB2312" w:hAnsi="仿宋" w:cs="仿宋"/>
      <w:color w:val="000000"/>
      <w:sz w:val="32"/>
      <w:szCs w:val="32"/>
    </w:rPr>
  </w:style>
  <w:style w:type="paragraph" w:customStyle="1" w:styleId="a6">
    <w:name w:val="排版"/>
    <w:basedOn w:val="a"/>
    <w:link w:val="a5"/>
    <w:qFormat/>
    <w:rsid w:val="00BE6D32"/>
    <w:pPr>
      <w:spacing w:before="300" w:after="150" w:line="580" w:lineRule="exact"/>
      <w:ind w:firstLineChars="200" w:firstLine="640"/>
    </w:pPr>
    <w:rPr>
      <w:rFonts w:ascii="仿宋" w:eastAsia="仿宋_GB2312" w:hAnsi="仿宋" w:cs="仿宋"/>
      <w:color w:val="000000"/>
      <w:sz w:val="32"/>
      <w:szCs w:val="32"/>
    </w:rPr>
  </w:style>
  <w:style w:type="paragraph" w:styleId="a7">
    <w:name w:val="Balloon Text"/>
    <w:basedOn w:val="a"/>
    <w:link w:val="Char1"/>
    <w:uiPriority w:val="99"/>
    <w:semiHidden/>
    <w:unhideWhenUsed/>
    <w:rsid w:val="002F6A7D"/>
    <w:rPr>
      <w:sz w:val="18"/>
      <w:szCs w:val="18"/>
    </w:rPr>
  </w:style>
  <w:style w:type="character" w:customStyle="1" w:styleId="Char1">
    <w:name w:val="批注框文本 Char"/>
    <w:basedOn w:val="a0"/>
    <w:link w:val="a7"/>
    <w:uiPriority w:val="99"/>
    <w:semiHidden/>
    <w:rsid w:val="002F6A7D"/>
    <w:rPr>
      <w:rFonts w:ascii="Times New Roman" w:eastAsia="宋体" w:hAnsi="Times New Roman" w:cs="Times New Roman"/>
      <w:sz w:val="18"/>
      <w:szCs w:val="18"/>
    </w:rPr>
  </w:style>
  <w:style w:type="character" w:customStyle="1" w:styleId="pr14">
    <w:name w:val="pr14"/>
    <w:basedOn w:val="a0"/>
    <w:rsid w:val="001D1204"/>
  </w:style>
  <w:style w:type="character" w:customStyle="1" w:styleId="wpvisitcount">
    <w:name w:val="wp_visitcount"/>
    <w:basedOn w:val="a0"/>
    <w:rsid w:val="001D1204"/>
  </w:style>
  <w:style w:type="paragraph" w:styleId="a8">
    <w:name w:val="Normal (Web)"/>
    <w:basedOn w:val="a"/>
    <w:uiPriority w:val="99"/>
    <w:semiHidden/>
    <w:unhideWhenUsed/>
    <w:rsid w:val="001D1204"/>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877B53"/>
    <w:rPr>
      <w:rFonts w:ascii="宋体" w:eastAsia="宋体" w:hAnsi="宋体" w:cs="宋体"/>
      <w:b/>
      <w:bCs/>
      <w:kern w:val="36"/>
      <w:sz w:val="48"/>
      <w:szCs w:val="48"/>
    </w:rPr>
  </w:style>
  <w:style w:type="character" w:customStyle="1" w:styleId="header-site-logo-txt">
    <w:name w:val="header-site-logo-txt"/>
    <w:basedOn w:val="a0"/>
    <w:rsid w:val="00877B53"/>
  </w:style>
  <w:style w:type="character" w:customStyle="1" w:styleId="header-site-time">
    <w:name w:val="header-site-time"/>
    <w:basedOn w:val="a0"/>
    <w:rsid w:val="00877B53"/>
  </w:style>
  <w:style w:type="paragraph" w:customStyle="1" w:styleId="textindent-2em">
    <w:name w:val="text_indent-2em"/>
    <w:basedOn w:val="a"/>
    <w:rsid w:val="00877B53"/>
    <w:pPr>
      <w:widowControl/>
      <w:spacing w:before="100" w:beforeAutospacing="1" w:after="100" w:afterAutospacing="1"/>
      <w:jc w:val="left"/>
    </w:pPr>
    <w:rPr>
      <w:rFonts w:ascii="宋体" w:hAnsi="宋体" w:cs="宋体"/>
      <w:kern w:val="0"/>
      <w:sz w:val="24"/>
    </w:rPr>
  </w:style>
  <w:style w:type="paragraph" w:customStyle="1" w:styleId="textalign-center">
    <w:name w:val="text_align-center"/>
    <w:basedOn w:val="a"/>
    <w:rsid w:val="00877B53"/>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877B53"/>
    <w:rPr>
      <w:b/>
      <w:bCs/>
    </w:rPr>
  </w:style>
  <w:style w:type="character" w:customStyle="1" w:styleId="fontfamily-kaiti">
    <w:name w:val="font_family-kaiti"/>
    <w:basedOn w:val="a0"/>
    <w:rsid w:val="00877B53"/>
  </w:style>
  <w:style w:type="paragraph" w:customStyle="1" w:styleId="textalign-justify">
    <w:name w:val="text_align-justify"/>
    <w:basedOn w:val="a"/>
    <w:rsid w:val="00877B53"/>
    <w:pPr>
      <w:widowControl/>
      <w:spacing w:before="100" w:beforeAutospacing="1" w:after="100" w:afterAutospacing="1"/>
      <w:jc w:val="left"/>
    </w:pPr>
    <w:rPr>
      <w:rFonts w:ascii="宋体" w:hAnsi="宋体" w:cs="宋体"/>
      <w:kern w:val="0"/>
      <w:sz w:val="24"/>
    </w:rPr>
  </w:style>
  <w:style w:type="paragraph" w:styleId="aa">
    <w:name w:val="Body Text"/>
    <w:basedOn w:val="a"/>
    <w:link w:val="Char2"/>
    <w:uiPriority w:val="1"/>
    <w:unhideWhenUsed/>
    <w:qFormat/>
    <w:rsid w:val="005354CB"/>
    <w:pPr>
      <w:autoSpaceDE w:val="0"/>
      <w:autoSpaceDN w:val="0"/>
      <w:jc w:val="left"/>
    </w:pPr>
    <w:rPr>
      <w:rFonts w:ascii="FangSong" w:eastAsia="FangSong" w:hAnsi="FangSong" w:cs="FangSong"/>
      <w:kern w:val="0"/>
      <w:sz w:val="32"/>
      <w:szCs w:val="32"/>
    </w:rPr>
  </w:style>
  <w:style w:type="character" w:customStyle="1" w:styleId="Char2">
    <w:name w:val="正文文本 Char"/>
    <w:basedOn w:val="a0"/>
    <w:link w:val="aa"/>
    <w:uiPriority w:val="1"/>
    <w:rsid w:val="005354CB"/>
    <w:rPr>
      <w:rFonts w:ascii="FangSong" w:eastAsia="FangSong" w:hAnsi="FangSong" w:cs="FangSong"/>
      <w:kern w:val="0"/>
      <w:sz w:val="32"/>
      <w:szCs w:val="32"/>
    </w:rPr>
  </w:style>
  <w:style w:type="paragraph" w:styleId="ab">
    <w:name w:val="No Spacing"/>
    <w:uiPriority w:val="1"/>
    <w:qFormat/>
    <w:rsid w:val="005354CB"/>
    <w:pPr>
      <w:widowControl w:val="0"/>
      <w:autoSpaceDE w:val="0"/>
      <w:autoSpaceDN w:val="0"/>
    </w:pPr>
    <w:rPr>
      <w:rFonts w:ascii="FangSong" w:eastAsia="FangSong" w:hAnsi="FangSong" w:cs="FangSong"/>
      <w:kern w:val="0"/>
      <w:sz w:val="22"/>
    </w:rPr>
  </w:style>
  <w:style w:type="paragraph" w:styleId="ac">
    <w:name w:val="List Paragraph"/>
    <w:basedOn w:val="a"/>
    <w:uiPriority w:val="1"/>
    <w:qFormat/>
    <w:rsid w:val="005354CB"/>
    <w:pPr>
      <w:autoSpaceDE w:val="0"/>
      <w:autoSpaceDN w:val="0"/>
      <w:spacing w:before="3"/>
      <w:ind w:left="108" w:right="106" w:firstLine="631"/>
      <w:jc w:val="left"/>
    </w:pPr>
    <w:rPr>
      <w:rFonts w:ascii="FangSong" w:eastAsia="FangSong" w:hAnsi="FangSong" w:cs="FangSong"/>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CF"/>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877B53"/>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6D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6D32"/>
    <w:rPr>
      <w:rFonts w:ascii="Times New Roman" w:eastAsia="宋体" w:hAnsi="Times New Roman" w:cs="Times New Roman"/>
      <w:sz w:val="18"/>
      <w:szCs w:val="18"/>
    </w:rPr>
  </w:style>
  <w:style w:type="paragraph" w:styleId="a4">
    <w:name w:val="footer"/>
    <w:basedOn w:val="a"/>
    <w:link w:val="Char0"/>
    <w:uiPriority w:val="99"/>
    <w:unhideWhenUsed/>
    <w:rsid w:val="00BE6D32"/>
    <w:pPr>
      <w:tabs>
        <w:tab w:val="center" w:pos="4153"/>
        <w:tab w:val="right" w:pos="8306"/>
      </w:tabs>
      <w:snapToGrid w:val="0"/>
      <w:jc w:val="left"/>
    </w:pPr>
    <w:rPr>
      <w:sz w:val="18"/>
      <w:szCs w:val="18"/>
    </w:rPr>
  </w:style>
  <w:style w:type="character" w:customStyle="1" w:styleId="Char0">
    <w:name w:val="页脚 Char"/>
    <w:basedOn w:val="a0"/>
    <w:link w:val="a4"/>
    <w:uiPriority w:val="99"/>
    <w:rsid w:val="00BE6D32"/>
    <w:rPr>
      <w:rFonts w:ascii="Times New Roman" w:eastAsia="宋体" w:hAnsi="Times New Roman" w:cs="Times New Roman"/>
      <w:sz w:val="18"/>
      <w:szCs w:val="18"/>
    </w:rPr>
  </w:style>
  <w:style w:type="character" w:customStyle="1" w:styleId="a5">
    <w:name w:val="排版 字符"/>
    <w:link w:val="a6"/>
    <w:rsid w:val="00BE6D32"/>
    <w:rPr>
      <w:rFonts w:ascii="仿宋" w:eastAsia="仿宋_GB2312" w:hAnsi="仿宋" w:cs="仿宋"/>
      <w:color w:val="000000"/>
      <w:sz w:val="32"/>
      <w:szCs w:val="32"/>
    </w:rPr>
  </w:style>
  <w:style w:type="paragraph" w:customStyle="1" w:styleId="a6">
    <w:name w:val="排版"/>
    <w:basedOn w:val="a"/>
    <w:link w:val="a5"/>
    <w:qFormat/>
    <w:rsid w:val="00BE6D32"/>
    <w:pPr>
      <w:spacing w:before="300" w:after="150" w:line="580" w:lineRule="exact"/>
      <w:ind w:firstLineChars="200" w:firstLine="640"/>
    </w:pPr>
    <w:rPr>
      <w:rFonts w:ascii="仿宋" w:eastAsia="仿宋_GB2312" w:hAnsi="仿宋" w:cs="仿宋"/>
      <w:color w:val="000000"/>
      <w:sz w:val="32"/>
      <w:szCs w:val="32"/>
    </w:rPr>
  </w:style>
  <w:style w:type="paragraph" w:styleId="a7">
    <w:name w:val="Balloon Text"/>
    <w:basedOn w:val="a"/>
    <w:link w:val="Char1"/>
    <w:uiPriority w:val="99"/>
    <w:semiHidden/>
    <w:unhideWhenUsed/>
    <w:rsid w:val="002F6A7D"/>
    <w:rPr>
      <w:sz w:val="18"/>
      <w:szCs w:val="18"/>
    </w:rPr>
  </w:style>
  <w:style w:type="character" w:customStyle="1" w:styleId="Char1">
    <w:name w:val="批注框文本 Char"/>
    <w:basedOn w:val="a0"/>
    <w:link w:val="a7"/>
    <w:uiPriority w:val="99"/>
    <w:semiHidden/>
    <w:rsid w:val="002F6A7D"/>
    <w:rPr>
      <w:rFonts w:ascii="Times New Roman" w:eastAsia="宋体" w:hAnsi="Times New Roman" w:cs="Times New Roman"/>
      <w:sz w:val="18"/>
      <w:szCs w:val="18"/>
    </w:rPr>
  </w:style>
  <w:style w:type="character" w:customStyle="1" w:styleId="pr14">
    <w:name w:val="pr14"/>
    <w:basedOn w:val="a0"/>
    <w:rsid w:val="001D1204"/>
  </w:style>
  <w:style w:type="character" w:customStyle="1" w:styleId="wpvisitcount">
    <w:name w:val="wp_visitcount"/>
    <w:basedOn w:val="a0"/>
    <w:rsid w:val="001D1204"/>
  </w:style>
  <w:style w:type="paragraph" w:styleId="a8">
    <w:name w:val="Normal (Web)"/>
    <w:basedOn w:val="a"/>
    <w:uiPriority w:val="99"/>
    <w:semiHidden/>
    <w:unhideWhenUsed/>
    <w:rsid w:val="001D1204"/>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877B53"/>
    <w:rPr>
      <w:rFonts w:ascii="宋体" w:eastAsia="宋体" w:hAnsi="宋体" w:cs="宋体"/>
      <w:b/>
      <w:bCs/>
      <w:kern w:val="36"/>
      <w:sz w:val="48"/>
      <w:szCs w:val="48"/>
    </w:rPr>
  </w:style>
  <w:style w:type="character" w:customStyle="1" w:styleId="header-site-logo-txt">
    <w:name w:val="header-site-logo-txt"/>
    <w:basedOn w:val="a0"/>
    <w:rsid w:val="00877B53"/>
  </w:style>
  <w:style w:type="character" w:customStyle="1" w:styleId="header-site-time">
    <w:name w:val="header-site-time"/>
    <w:basedOn w:val="a0"/>
    <w:rsid w:val="00877B53"/>
  </w:style>
  <w:style w:type="paragraph" w:customStyle="1" w:styleId="textindent-2em">
    <w:name w:val="text_indent-2em"/>
    <w:basedOn w:val="a"/>
    <w:rsid w:val="00877B53"/>
    <w:pPr>
      <w:widowControl/>
      <w:spacing w:before="100" w:beforeAutospacing="1" w:after="100" w:afterAutospacing="1"/>
      <w:jc w:val="left"/>
    </w:pPr>
    <w:rPr>
      <w:rFonts w:ascii="宋体" w:hAnsi="宋体" w:cs="宋体"/>
      <w:kern w:val="0"/>
      <w:sz w:val="24"/>
    </w:rPr>
  </w:style>
  <w:style w:type="paragraph" w:customStyle="1" w:styleId="textalign-center">
    <w:name w:val="text_align-center"/>
    <w:basedOn w:val="a"/>
    <w:rsid w:val="00877B53"/>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877B53"/>
    <w:rPr>
      <w:b/>
      <w:bCs/>
    </w:rPr>
  </w:style>
  <w:style w:type="character" w:customStyle="1" w:styleId="fontfamily-kaiti">
    <w:name w:val="font_family-kaiti"/>
    <w:basedOn w:val="a0"/>
    <w:rsid w:val="00877B53"/>
  </w:style>
  <w:style w:type="paragraph" w:customStyle="1" w:styleId="textalign-justify">
    <w:name w:val="text_align-justify"/>
    <w:basedOn w:val="a"/>
    <w:rsid w:val="00877B53"/>
    <w:pPr>
      <w:widowControl/>
      <w:spacing w:before="100" w:beforeAutospacing="1" w:after="100" w:afterAutospacing="1"/>
      <w:jc w:val="left"/>
    </w:pPr>
    <w:rPr>
      <w:rFonts w:ascii="宋体" w:hAnsi="宋体" w:cs="宋体"/>
      <w:kern w:val="0"/>
      <w:sz w:val="24"/>
    </w:rPr>
  </w:style>
  <w:style w:type="paragraph" w:styleId="aa">
    <w:name w:val="Body Text"/>
    <w:basedOn w:val="a"/>
    <w:link w:val="Char2"/>
    <w:uiPriority w:val="1"/>
    <w:unhideWhenUsed/>
    <w:qFormat/>
    <w:rsid w:val="005354CB"/>
    <w:pPr>
      <w:autoSpaceDE w:val="0"/>
      <w:autoSpaceDN w:val="0"/>
      <w:jc w:val="left"/>
    </w:pPr>
    <w:rPr>
      <w:rFonts w:ascii="FangSong" w:eastAsia="FangSong" w:hAnsi="FangSong" w:cs="FangSong"/>
      <w:kern w:val="0"/>
      <w:sz w:val="32"/>
      <w:szCs w:val="32"/>
    </w:rPr>
  </w:style>
  <w:style w:type="character" w:customStyle="1" w:styleId="Char2">
    <w:name w:val="正文文本 Char"/>
    <w:basedOn w:val="a0"/>
    <w:link w:val="aa"/>
    <w:uiPriority w:val="1"/>
    <w:rsid w:val="005354CB"/>
    <w:rPr>
      <w:rFonts w:ascii="FangSong" w:eastAsia="FangSong" w:hAnsi="FangSong" w:cs="FangSong"/>
      <w:kern w:val="0"/>
      <w:sz w:val="32"/>
      <w:szCs w:val="32"/>
    </w:rPr>
  </w:style>
  <w:style w:type="paragraph" w:styleId="ab">
    <w:name w:val="No Spacing"/>
    <w:uiPriority w:val="1"/>
    <w:qFormat/>
    <w:rsid w:val="005354CB"/>
    <w:pPr>
      <w:widowControl w:val="0"/>
      <w:autoSpaceDE w:val="0"/>
      <w:autoSpaceDN w:val="0"/>
    </w:pPr>
    <w:rPr>
      <w:rFonts w:ascii="FangSong" w:eastAsia="FangSong" w:hAnsi="FangSong" w:cs="FangSong"/>
      <w:kern w:val="0"/>
      <w:sz w:val="22"/>
    </w:rPr>
  </w:style>
  <w:style w:type="paragraph" w:styleId="ac">
    <w:name w:val="List Paragraph"/>
    <w:basedOn w:val="a"/>
    <w:uiPriority w:val="1"/>
    <w:qFormat/>
    <w:rsid w:val="005354CB"/>
    <w:pPr>
      <w:autoSpaceDE w:val="0"/>
      <w:autoSpaceDN w:val="0"/>
      <w:spacing w:before="3"/>
      <w:ind w:left="108" w:right="106" w:firstLine="631"/>
      <w:jc w:val="left"/>
    </w:pPr>
    <w:rPr>
      <w:rFonts w:ascii="FangSong" w:eastAsia="FangSong" w:hAnsi="FangSong" w:cs="FangSong"/>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87953">
      <w:bodyDiv w:val="1"/>
      <w:marLeft w:val="0"/>
      <w:marRight w:val="0"/>
      <w:marTop w:val="0"/>
      <w:marBottom w:val="0"/>
      <w:divBdr>
        <w:top w:val="none" w:sz="0" w:space="0" w:color="auto"/>
        <w:left w:val="none" w:sz="0" w:space="0" w:color="auto"/>
        <w:bottom w:val="none" w:sz="0" w:space="0" w:color="auto"/>
        <w:right w:val="none" w:sz="0" w:space="0" w:color="auto"/>
      </w:divBdr>
      <w:divsChild>
        <w:div w:id="55323742">
          <w:marLeft w:val="0"/>
          <w:marRight w:val="0"/>
          <w:marTop w:val="0"/>
          <w:marBottom w:val="0"/>
          <w:divBdr>
            <w:top w:val="none" w:sz="0" w:space="0" w:color="auto"/>
            <w:left w:val="none" w:sz="0" w:space="0" w:color="auto"/>
            <w:bottom w:val="none" w:sz="0" w:space="0" w:color="auto"/>
            <w:right w:val="none" w:sz="0" w:space="0" w:color="auto"/>
          </w:divBdr>
        </w:div>
      </w:divsChild>
    </w:div>
    <w:div w:id="414790809">
      <w:bodyDiv w:val="1"/>
      <w:marLeft w:val="0"/>
      <w:marRight w:val="0"/>
      <w:marTop w:val="0"/>
      <w:marBottom w:val="0"/>
      <w:divBdr>
        <w:top w:val="none" w:sz="0" w:space="0" w:color="auto"/>
        <w:left w:val="none" w:sz="0" w:space="0" w:color="auto"/>
        <w:bottom w:val="none" w:sz="0" w:space="0" w:color="auto"/>
        <w:right w:val="none" w:sz="0" w:space="0" w:color="auto"/>
      </w:divBdr>
    </w:div>
    <w:div w:id="533615209">
      <w:bodyDiv w:val="1"/>
      <w:marLeft w:val="0"/>
      <w:marRight w:val="0"/>
      <w:marTop w:val="0"/>
      <w:marBottom w:val="0"/>
      <w:divBdr>
        <w:top w:val="none" w:sz="0" w:space="0" w:color="auto"/>
        <w:left w:val="none" w:sz="0" w:space="0" w:color="auto"/>
        <w:bottom w:val="none" w:sz="0" w:space="0" w:color="auto"/>
        <w:right w:val="none" w:sz="0" w:space="0" w:color="auto"/>
      </w:divBdr>
      <w:divsChild>
        <w:div w:id="1234388231">
          <w:marLeft w:val="0"/>
          <w:marRight w:val="0"/>
          <w:marTop w:val="0"/>
          <w:marBottom w:val="0"/>
          <w:divBdr>
            <w:top w:val="none" w:sz="0" w:space="0" w:color="auto"/>
            <w:left w:val="none" w:sz="0" w:space="0" w:color="auto"/>
            <w:bottom w:val="none" w:sz="0" w:space="0" w:color="auto"/>
            <w:right w:val="none" w:sz="0" w:space="0" w:color="auto"/>
          </w:divBdr>
          <w:divsChild>
            <w:div w:id="1798135826">
              <w:marLeft w:val="0"/>
              <w:marRight w:val="0"/>
              <w:marTop w:val="0"/>
              <w:marBottom w:val="0"/>
              <w:divBdr>
                <w:top w:val="none" w:sz="0" w:space="0" w:color="auto"/>
                <w:left w:val="none" w:sz="0" w:space="0" w:color="auto"/>
                <w:bottom w:val="single" w:sz="6" w:space="8" w:color="DDDDDD"/>
                <w:right w:val="none" w:sz="0" w:space="0" w:color="auto"/>
              </w:divBdr>
            </w:div>
          </w:divsChild>
        </w:div>
        <w:div w:id="789782554">
          <w:marLeft w:val="0"/>
          <w:marRight w:val="0"/>
          <w:marTop w:val="0"/>
          <w:marBottom w:val="0"/>
          <w:divBdr>
            <w:top w:val="none" w:sz="0" w:space="0" w:color="auto"/>
            <w:left w:val="none" w:sz="0" w:space="0" w:color="auto"/>
            <w:bottom w:val="none" w:sz="0" w:space="0" w:color="auto"/>
            <w:right w:val="none" w:sz="0" w:space="0" w:color="auto"/>
          </w:divBdr>
        </w:div>
      </w:divsChild>
    </w:div>
    <w:div w:id="1047074273">
      <w:bodyDiv w:val="1"/>
      <w:marLeft w:val="0"/>
      <w:marRight w:val="0"/>
      <w:marTop w:val="0"/>
      <w:marBottom w:val="0"/>
      <w:divBdr>
        <w:top w:val="none" w:sz="0" w:space="0" w:color="auto"/>
        <w:left w:val="none" w:sz="0" w:space="0" w:color="auto"/>
        <w:bottom w:val="none" w:sz="0" w:space="0" w:color="auto"/>
        <w:right w:val="none" w:sz="0" w:space="0" w:color="auto"/>
      </w:divBdr>
      <w:divsChild>
        <w:div w:id="1171333958">
          <w:marLeft w:val="0"/>
          <w:marRight w:val="0"/>
          <w:marTop w:val="0"/>
          <w:marBottom w:val="0"/>
          <w:divBdr>
            <w:top w:val="none" w:sz="0" w:space="0" w:color="auto"/>
            <w:left w:val="none" w:sz="0" w:space="0" w:color="auto"/>
            <w:bottom w:val="none" w:sz="0" w:space="0" w:color="auto"/>
            <w:right w:val="none" w:sz="0" w:space="0" w:color="auto"/>
          </w:divBdr>
          <w:divsChild>
            <w:div w:id="708191840">
              <w:marLeft w:val="0"/>
              <w:marRight w:val="0"/>
              <w:marTop w:val="0"/>
              <w:marBottom w:val="0"/>
              <w:divBdr>
                <w:top w:val="none" w:sz="0" w:space="0" w:color="auto"/>
                <w:left w:val="none" w:sz="0" w:space="0" w:color="auto"/>
                <w:bottom w:val="single" w:sz="6" w:space="8" w:color="DDDDDD"/>
                <w:right w:val="none" w:sz="0" w:space="0" w:color="auto"/>
              </w:divBdr>
            </w:div>
          </w:divsChild>
        </w:div>
        <w:div w:id="1263609987">
          <w:marLeft w:val="0"/>
          <w:marRight w:val="0"/>
          <w:marTop w:val="0"/>
          <w:marBottom w:val="0"/>
          <w:divBdr>
            <w:top w:val="none" w:sz="0" w:space="0" w:color="auto"/>
            <w:left w:val="none" w:sz="0" w:space="0" w:color="auto"/>
            <w:bottom w:val="none" w:sz="0" w:space="0" w:color="auto"/>
            <w:right w:val="none" w:sz="0" w:space="0" w:color="auto"/>
          </w:divBdr>
        </w:div>
      </w:divsChild>
    </w:div>
    <w:div w:id="1848208416">
      <w:bodyDiv w:val="1"/>
      <w:marLeft w:val="0"/>
      <w:marRight w:val="0"/>
      <w:marTop w:val="0"/>
      <w:marBottom w:val="0"/>
      <w:divBdr>
        <w:top w:val="none" w:sz="0" w:space="0" w:color="auto"/>
        <w:left w:val="none" w:sz="0" w:space="0" w:color="auto"/>
        <w:bottom w:val="none" w:sz="0" w:space="0" w:color="auto"/>
        <w:right w:val="none" w:sz="0" w:space="0" w:color="auto"/>
      </w:divBdr>
      <w:divsChild>
        <w:div w:id="1073087008">
          <w:marLeft w:val="0"/>
          <w:marRight w:val="0"/>
          <w:marTop w:val="0"/>
          <w:marBottom w:val="0"/>
          <w:divBdr>
            <w:top w:val="none" w:sz="0" w:space="0" w:color="auto"/>
            <w:left w:val="none" w:sz="0" w:space="0" w:color="auto"/>
            <w:bottom w:val="none" w:sz="0" w:space="0" w:color="auto"/>
            <w:right w:val="none" w:sz="0" w:space="0" w:color="auto"/>
          </w:divBdr>
          <w:divsChild>
            <w:div w:id="1017198904">
              <w:marLeft w:val="0"/>
              <w:marRight w:val="0"/>
              <w:marTop w:val="0"/>
              <w:marBottom w:val="0"/>
              <w:divBdr>
                <w:top w:val="none" w:sz="0" w:space="0" w:color="auto"/>
                <w:left w:val="none" w:sz="0" w:space="0" w:color="auto"/>
                <w:bottom w:val="single" w:sz="6" w:space="8" w:color="DDDDDD"/>
                <w:right w:val="none" w:sz="0" w:space="0" w:color="auto"/>
              </w:divBdr>
            </w:div>
          </w:divsChild>
        </w:div>
        <w:div w:id="193810534">
          <w:marLeft w:val="0"/>
          <w:marRight w:val="0"/>
          <w:marTop w:val="0"/>
          <w:marBottom w:val="0"/>
          <w:divBdr>
            <w:top w:val="none" w:sz="0" w:space="0" w:color="auto"/>
            <w:left w:val="none" w:sz="0" w:space="0" w:color="auto"/>
            <w:bottom w:val="none" w:sz="0" w:space="0" w:color="auto"/>
            <w:right w:val="none" w:sz="0" w:space="0" w:color="auto"/>
          </w:divBdr>
        </w:div>
      </w:divsChild>
    </w:div>
    <w:div w:id="207605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18</Pages>
  <Words>1522</Words>
  <Characters>8681</Characters>
  <Application>Microsoft Office Word</Application>
  <DocSecurity>0</DocSecurity>
  <Lines>72</Lines>
  <Paragraphs>20</Paragraphs>
  <ScaleCrop>false</ScaleCrop>
  <Company>Microsoft</Company>
  <LinksUpToDate>false</LinksUpToDate>
  <CharactersWithSpaces>10183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76</cp:revision>
  <cp:lastPrinted>2021-11-03T06:22:00Z</cp:lastPrinted>
  <dcterms:created xsi:type="dcterms:W3CDTF">2021-10-05T06:44:00Z</dcterms:created>
  <dcterms:modified xsi:type="dcterms:W3CDTF">2021-11-04T06:25:00Z</dcterms:modified>
</cp:coreProperties>
</file>